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778BE" w14:textId="77777777" w:rsidR="001F41AE" w:rsidRDefault="001F41AE" w:rsidP="001F41AE">
      <w:pPr>
        <w:shd w:val="clear" w:color="auto" w:fill="FFFFFF"/>
        <w:spacing w:after="0" w:line="240" w:lineRule="auto"/>
        <w:jc w:val="right"/>
        <w:textAlignment w:val="baseline"/>
        <w:outlineLvl w:val="2"/>
        <w:rPr>
          <w:rFonts w:ascii="Times New Roman" w:eastAsia="Times New Roman" w:hAnsi="Times New Roman" w:cs="Times New Roman"/>
          <w:b/>
          <w:bCs/>
          <w:color w:val="1E1E1E"/>
          <w:sz w:val="24"/>
          <w:szCs w:val="24"/>
          <w:lang w:val="kk-KZ" w:eastAsia="ru-RU"/>
        </w:rPr>
      </w:pPr>
      <w:r>
        <w:rPr>
          <w:rFonts w:ascii="Times New Roman" w:eastAsia="Times New Roman" w:hAnsi="Times New Roman" w:cs="Times New Roman"/>
          <w:b/>
          <w:bCs/>
          <w:color w:val="1E1E1E"/>
          <w:sz w:val="24"/>
          <w:szCs w:val="24"/>
          <w:lang w:val="kk-KZ" w:eastAsia="ru-RU"/>
        </w:rPr>
        <w:t>Бекітемін</w:t>
      </w:r>
    </w:p>
    <w:p w14:paraId="243FDEA7" w14:textId="77777777" w:rsidR="001F41AE" w:rsidRDefault="001F41AE" w:rsidP="001F41AE">
      <w:pPr>
        <w:shd w:val="clear" w:color="auto" w:fill="FFFFFF"/>
        <w:spacing w:after="0" w:line="240" w:lineRule="auto"/>
        <w:jc w:val="right"/>
        <w:textAlignment w:val="baseline"/>
        <w:outlineLvl w:val="2"/>
        <w:rPr>
          <w:rFonts w:ascii="Times New Roman" w:eastAsia="Times New Roman" w:hAnsi="Times New Roman" w:cs="Times New Roman"/>
          <w:b/>
          <w:bCs/>
          <w:color w:val="1E1E1E"/>
          <w:sz w:val="24"/>
          <w:szCs w:val="24"/>
          <w:lang w:val="kk-KZ" w:eastAsia="ru-RU"/>
        </w:rPr>
      </w:pPr>
      <w:r>
        <w:rPr>
          <w:rFonts w:ascii="Times New Roman" w:eastAsia="Times New Roman" w:hAnsi="Times New Roman" w:cs="Times New Roman"/>
          <w:b/>
          <w:bCs/>
          <w:color w:val="1E1E1E"/>
          <w:sz w:val="24"/>
          <w:szCs w:val="24"/>
          <w:lang w:val="kk-KZ" w:eastAsia="ru-RU"/>
        </w:rPr>
        <w:t>ШЖҚ Райымбек аудандық ауруханасы КМК</w:t>
      </w:r>
    </w:p>
    <w:p w14:paraId="414D670A" w14:textId="77777777" w:rsidR="001F41AE" w:rsidRDefault="001F41AE" w:rsidP="001F41AE">
      <w:pPr>
        <w:shd w:val="clear" w:color="auto" w:fill="FFFFFF"/>
        <w:spacing w:after="0" w:line="240" w:lineRule="auto"/>
        <w:jc w:val="right"/>
        <w:textAlignment w:val="baseline"/>
        <w:outlineLvl w:val="2"/>
        <w:rPr>
          <w:rFonts w:ascii="Times New Roman" w:eastAsia="Times New Roman" w:hAnsi="Times New Roman" w:cs="Times New Roman"/>
          <w:b/>
          <w:bCs/>
          <w:color w:val="1E1E1E"/>
          <w:sz w:val="24"/>
          <w:szCs w:val="24"/>
          <w:lang w:val="kk-KZ" w:eastAsia="ru-RU"/>
        </w:rPr>
      </w:pPr>
      <w:r>
        <w:rPr>
          <w:rFonts w:ascii="Times New Roman" w:eastAsia="Times New Roman" w:hAnsi="Times New Roman" w:cs="Times New Roman"/>
          <w:b/>
          <w:bCs/>
          <w:color w:val="1E1E1E"/>
          <w:sz w:val="24"/>
          <w:szCs w:val="24"/>
          <w:lang w:val="kk-KZ" w:eastAsia="ru-RU"/>
        </w:rPr>
        <w:t>директоры</w:t>
      </w:r>
    </w:p>
    <w:p w14:paraId="5176B137" w14:textId="77777777" w:rsidR="001F41AE" w:rsidRDefault="001F41AE" w:rsidP="001F41AE">
      <w:pPr>
        <w:shd w:val="clear" w:color="auto" w:fill="FFFFFF"/>
        <w:spacing w:after="0" w:line="240" w:lineRule="auto"/>
        <w:jc w:val="right"/>
        <w:textAlignment w:val="baseline"/>
        <w:outlineLvl w:val="2"/>
        <w:rPr>
          <w:rFonts w:ascii="Times New Roman" w:eastAsia="Times New Roman" w:hAnsi="Times New Roman" w:cs="Times New Roman"/>
          <w:b/>
          <w:bCs/>
          <w:color w:val="1E1E1E"/>
          <w:sz w:val="24"/>
          <w:szCs w:val="24"/>
          <w:lang w:val="kk-KZ" w:eastAsia="ru-RU"/>
        </w:rPr>
      </w:pPr>
      <w:r>
        <w:rPr>
          <w:rFonts w:ascii="Times New Roman" w:eastAsia="Times New Roman" w:hAnsi="Times New Roman" w:cs="Times New Roman"/>
          <w:b/>
          <w:bCs/>
          <w:color w:val="1E1E1E"/>
          <w:sz w:val="24"/>
          <w:szCs w:val="24"/>
          <w:lang w:val="kk-KZ" w:eastAsia="ru-RU"/>
        </w:rPr>
        <w:t xml:space="preserve">Куккузов Р.Е. </w:t>
      </w:r>
      <w:r>
        <w:rPr>
          <w:rFonts w:ascii="Times New Roman" w:eastAsia="Times New Roman" w:hAnsi="Times New Roman" w:cs="Times New Roman"/>
          <w:b/>
          <w:bCs/>
          <w:color w:val="1E1E1E"/>
          <w:sz w:val="24"/>
          <w:szCs w:val="24"/>
          <w:lang w:eastAsia="ru-RU"/>
        </w:rPr>
        <w:t>_______________</w:t>
      </w:r>
      <w:r>
        <w:rPr>
          <w:rFonts w:ascii="Times New Roman" w:eastAsia="Times New Roman" w:hAnsi="Times New Roman" w:cs="Times New Roman"/>
          <w:b/>
          <w:bCs/>
          <w:color w:val="1E1E1E"/>
          <w:sz w:val="24"/>
          <w:szCs w:val="24"/>
          <w:lang w:val="kk-KZ" w:eastAsia="ru-RU"/>
        </w:rPr>
        <w:t xml:space="preserve"> </w:t>
      </w:r>
    </w:p>
    <w:p w14:paraId="517968DD" w14:textId="77777777" w:rsidR="001F41AE" w:rsidRDefault="001F41AE" w:rsidP="001F41AE">
      <w:pPr>
        <w:spacing w:line="240" w:lineRule="auto"/>
        <w:ind w:left="851"/>
        <w:jc w:val="right"/>
        <w:rPr>
          <w:rFonts w:ascii="Times New Roman" w:eastAsiaTheme="minorHAnsi" w:hAnsi="Times New Roman" w:cs="Times New Roman"/>
          <w:b/>
          <w:lang w:val="kk-KZ" w:eastAsia="en-US"/>
        </w:rPr>
      </w:pPr>
      <w:r>
        <w:rPr>
          <w:rFonts w:ascii="Times New Roman" w:hAnsi="Times New Roman" w:cs="Times New Roman"/>
          <w:b/>
        </w:rPr>
        <w:t>«___»___________2024 ж.</w:t>
      </w:r>
      <w:r>
        <w:rPr>
          <w:rFonts w:ascii="Times New Roman" w:hAnsi="Times New Roman" w:cs="Times New Roman"/>
          <w:b/>
          <w:lang w:val="kk-KZ"/>
        </w:rPr>
        <w:t xml:space="preserve"> </w:t>
      </w:r>
    </w:p>
    <w:p w14:paraId="39B8D6FA" w14:textId="77777777" w:rsidR="00574D40" w:rsidRPr="001F41AE" w:rsidRDefault="001F4C15" w:rsidP="001F41AE">
      <w:pPr>
        <w:spacing w:after="0" w:line="360" w:lineRule="auto"/>
        <w:jc w:val="center"/>
        <w:rPr>
          <w:rFonts w:ascii="Times New Roman" w:hAnsi="Times New Roman" w:cs="Times New Roman"/>
          <w:b/>
        </w:rPr>
      </w:pPr>
      <w:r w:rsidRPr="001F41AE">
        <w:rPr>
          <w:b/>
          <w:sz w:val="28"/>
          <w:szCs w:val="28"/>
        </w:rPr>
        <w:br/>
      </w:r>
      <w:r w:rsidRPr="001F41AE">
        <w:rPr>
          <w:rFonts w:ascii="Times New Roman" w:hAnsi="Times New Roman" w:cs="Times New Roman"/>
          <w:b/>
          <w:color w:val="1F1F1F"/>
          <w:sz w:val="28"/>
          <w:szCs w:val="28"/>
          <w:shd w:val="clear" w:color="auto" w:fill="F8F9FA"/>
        </w:rPr>
        <w:t>Деректер парағы</w:t>
      </w:r>
    </w:p>
    <w:tbl>
      <w:tblPr>
        <w:tblW w:w="15127" w:type="dxa"/>
        <w:tblInd w:w="-289" w:type="dxa"/>
        <w:tblLayout w:type="fixed"/>
        <w:tblLook w:val="0000" w:firstRow="0" w:lastRow="0" w:firstColumn="0" w:lastColumn="0" w:noHBand="0" w:noVBand="0"/>
      </w:tblPr>
      <w:tblGrid>
        <w:gridCol w:w="850"/>
        <w:gridCol w:w="3646"/>
        <w:gridCol w:w="459"/>
        <w:gridCol w:w="149"/>
        <w:gridCol w:w="2551"/>
        <w:gridCol w:w="5913"/>
        <w:gridCol w:w="1559"/>
      </w:tblGrid>
      <w:tr w:rsidR="00574D40" w:rsidRPr="001F4C15" w14:paraId="0F16B75F" w14:textId="77777777" w:rsidTr="006A4883">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14:paraId="031C15DB" w14:textId="77777777" w:rsidR="00574D40" w:rsidRPr="001F4C15" w:rsidRDefault="00574D40" w:rsidP="001F4C15">
            <w:pPr>
              <w:snapToGrid w:val="0"/>
              <w:spacing w:after="0" w:line="240" w:lineRule="auto"/>
              <w:rPr>
                <w:rFonts w:ascii="Times New Roman" w:eastAsia="Times New Roman" w:hAnsi="Times New Roman" w:cs="Times New Roman"/>
                <w:b/>
                <w:sz w:val="24"/>
                <w:szCs w:val="24"/>
              </w:rPr>
            </w:pPr>
            <w:r w:rsidRPr="001F4C15">
              <w:rPr>
                <w:rFonts w:ascii="Times New Roman" w:hAnsi="Times New Roman" w:cs="Times New Roman"/>
                <w:sz w:val="24"/>
                <w:szCs w:val="24"/>
              </w:rPr>
              <w:br w:type="page"/>
            </w:r>
            <w:r w:rsidRPr="001F4C15">
              <w:rPr>
                <w:rFonts w:ascii="Times New Roman" w:eastAsia="Times New Roman" w:hAnsi="Times New Roman" w:cs="Times New Roman"/>
                <w:b/>
                <w:sz w:val="24"/>
                <w:szCs w:val="24"/>
              </w:rPr>
              <w:t>№ п/п</w:t>
            </w:r>
          </w:p>
        </w:tc>
        <w:tc>
          <w:tcPr>
            <w:tcW w:w="3646" w:type="dxa"/>
            <w:tcBorders>
              <w:top w:val="single" w:sz="4" w:space="0" w:color="000000"/>
              <w:left w:val="single" w:sz="4" w:space="0" w:color="000000"/>
              <w:bottom w:val="single" w:sz="4" w:space="0" w:color="000000"/>
            </w:tcBorders>
            <w:shd w:val="clear" w:color="auto" w:fill="BFBFBF"/>
            <w:vAlign w:val="center"/>
          </w:tcPr>
          <w:p w14:paraId="677F2EA6" w14:textId="77777777" w:rsidR="00574D40" w:rsidRPr="001F4C15" w:rsidRDefault="00574D40" w:rsidP="001F4C15">
            <w:pPr>
              <w:tabs>
                <w:tab w:val="left" w:pos="450"/>
              </w:tabs>
              <w:snapToGrid w:val="0"/>
              <w:spacing w:after="0" w:line="240" w:lineRule="auto"/>
              <w:jc w:val="center"/>
              <w:rPr>
                <w:rFonts w:ascii="Times New Roman" w:eastAsia="Times New Roman" w:hAnsi="Times New Roman" w:cs="Times New Roman"/>
                <w:b/>
                <w:sz w:val="24"/>
                <w:szCs w:val="24"/>
              </w:rPr>
            </w:pPr>
            <w:r w:rsidRPr="001F4C15">
              <w:rPr>
                <w:rFonts w:ascii="Times New Roman" w:eastAsia="Times New Roman" w:hAnsi="Times New Roman" w:cs="Times New Roman"/>
                <w:b/>
                <w:sz w:val="24"/>
                <w:szCs w:val="24"/>
              </w:rPr>
              <w:t>Критерии</w:t>
            </w: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152D8A13" w14:textId="77777777" w:rsidR="00574D40" w:rsidRPr="001F4C15" w:rsidRDefault="001F4C15" w:rsidP="001F4C15">
            <w:pPr>
              <w:tabs>
                <w:tab w:val="left" w:pos="450"/>
              </w:tabs>
              <w:snapToGrid w:val="0"/>
              <w:spacing w:after="0" w:line="240" w:lineRule="auto"/>
              <w:jc w:val="center"/>
              <w:rPr>
                <w:rFonts w:ascii="Times New Roman" w:eastAsia="Times New Roman" w:hAnsi="Times New Roman" w:cs="Times New Roman"/>
                <w:b/>
                <w:sz w:val="24"/>
                <w:szCs w:val="24"/>
              </w:rPr>
            </w:pPr>
            <w:r w:rsidRPr="001F4C15">
              <w:rPr>
                <w:rFonts w:ascii="Times New Roman" w:hAnsi="Times New Roman" w:cs="Times New Roman"/>
                <w:sz w:val="24"/>
                <w:szCs w:val="24"/>
              </w:rPr>
              <w:br/>
            </w:r>
            <w:r w:rsidRPr="001F4C15">
              <w:rPr>
                <w:rFonts w:ascii="Times New Roman" w:hAnsi="Times New Roman" w:cs="Times New Roman"/>
                <w:color w:val="1F1F1F"/>
                <w:sz w:val="24"/>
                <w:szCs w:val="24"/>
                <w:shd w:val="clear" w:color="auto" w:fill="F8F9FA"/>
              </w:rPr>
              <w:t>Сипаттама</w:t>
            </w:r>
          </w:p>
        </w:tc>
      </w:tr>
      <w:tr w:rsidR="00574D40" w:rsidRPr="001F4C15" w14:paraId="028E6779" w14:textId="77777777" w:rsidTr="00364A00">
        <w:trPr>
          <w:trHeight w:val="1050"/>
        </w:trPr>
        <w:tc>
          <w:tcPr>
            <w:tcW w:w="850" w:type="dxa"/>
            <w:tcBorders>
              <w:top w:val="single" w:sz="4" w:space="0" w:color="000000"/>
              <w:left w:val="single" w:sz="4" w:space="0" w:color="000000"/>
              <w:bottom w:val="single" w:sz="4" w:space="0" w:color="auto"/>
            </w:tcBorders>
            <w:shd w:val="clear" w:color="auto" w:fill="auto"/>
            <w:vAlign w:val="center"/>
          </w:tcPr>
          <w:p w14:paraId="75858163" w14:textId="77777777" w:rsidR="00574D40" w:rsidRPr="001F4C15" w:rsidRDefault="00574D40" w:rsidP="001F4C15">
            <w:pPr>
              <w:tabs>
                <w:tab w:val="left" w:pos="450"/>
              </w:tabs>
              <w:snapToGrid w:val="0"/>
              <w:spacing w:after="0" w:line="240" w:lineRule="auto"/>
              <w:jc w:val="center"/>
              <w:rPr>
                <w:rFonts w:ascii="Times New Roman" w:eastAsia="Times New Roman" w:hAnsi="Times New Roman" w:cs="Times New Roman"/>
                <w:b/>
                <w:sz w:val="24"/>
                <w:szCs w:val="24"/>
              </w:rPr>
            </w:pPr>
            <w:r w:rsidRPr="001F4C15">
              <w:rPr>
                <w:rFonts w:ascii="Times New Roman" w:eastAsia="Times New Roman" w:hAnsi="Times New Roman" w:cs="Times New Roman"/>
                <w:b/>
                <w:sz w:val="24"/>
                <w:szCs w:val="24"/>
              </w:rPr>
              <w:t>1</w:t>
            </w:r>
          </w:p>
        </w:tc>
        <w:tc>
          <w:tcPr>
            <w:tcW w:w="3646" w:type="dxa"/>
            <w:tcBorders>
              <w:top w:val="single" w:sz="4" w:space="0" w:color="000000"/>
              <w:left w:val="single" w:sz="4" w:space="0" w:color="000000"/>
              <w:bottom w:val="single" w:sz="4" w:space="0" w:color="auto"/>
            </w:tcBorders>
            <w:shd w:val="clear" w:color="auto" w:fill="auto"/>
          </w:tcPr>
          <w:p w14:paraId="1DC1B6EA" w14:textId="77777777" w:rsidR="00574D40" w:rsidRPr="001F4C15" w:rsidRDefault="001F4C15" w:rsidP="001F4C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color w:val="1F1F1F"/>
                <w:sz w:val="24"/>
                <w:szCs w:val="24"/>
                <w:lang w:val="kk-KZ" w:eastAsia="ru-RU"/>
              </w:rPr>
            </w:pPr>
            <w:r w:rsidRPr="001F4C15">
              <w:rPr>
                <w:rFonts w:ascii="Times New Roman" w:eastAsia="Times New Roman" w:hAnsi="Times New Roman" w:cs="Times New Roman"/>
                <w:color w:val="1F1F1F"/>
                <w:sz w:val="24"/>
                <w:szCs w:val="24"/>
                <w:lang w:val="kk-KZ" w:eastAsia="ru-RU"/>
              </w:rPr>
              <w:t>Медициналық техниканың атауы (үлгісін, өндірушінің атауын, елін көрсете отырып, медициналық мақсаттағы бұйымдардың мемлекеттік тізіліміне сәйкес).</w:t>
            </w: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9303E7" w14:textId="77777777" w:rsidR="001F4C15" w:rsidRPr="001F4C15" w:rsidRDefault="001F4C15" w:rsidP="001F4C15">
            <w:pPr>
              <w:pStyle w:val="HTML"/>
              <w:shd w:val="clear" w:color="auto" w:fill="F8F9FA"/>
              <w:rPr>
                <w:rFonts w:ascii="Times New Roman" w:hAnsi="Times New Roman" w:cs="Times New Roman"/>
                <w:color w:val="1F1F1F"/>
                <w:sz w:val="24"/>
                <w:szCs w:val="24"/>
              </w:rPr>
            </w:pPr>
            <w:r w:rsidRPr="001F4C15">
              <w:rPr>
                <w:rStyle w:val="y2iqfc"/>
                <w:rFonts w:ascii="Times New Roman" w:hAnsi="Times New Roman" w:cs="Times New Roman"/>
                <w:color w:val="1F1F1F"/>
                <w:sz w:val="24"/>
                <w:szCs w:val="24"/>
                <w:lang w:val="kk-KZ"/>
              </w:rPr>
              <w:t>Көп функциялы төсек</w:t>
            </w:r>
          </w:p>
          <w:p w14:paraId="4209870A" w14:textId="77777777" w:rsidR="000F06EC" w:rsidRPr="001F4C15" w:rsidRDefault="000F06EC" w:rsidP="001F4C15">
            <w:pPr>
              <w:spacing w:after="0" w:line="240" w:lineRule="auto"/>
              <w:rPr>
                <w:rFonts w:ascii="Times New Roman" w:eastAsiaTheme="minorHAnsi" w:hAnsi="Times New Roman" w:cs="Times New Roman"/>
                <w:color w:val="000000"/>
                <w:sz w:val="24"/>
                <w:szCs w:val="24"/>
                <w:lang w:eastAsia="en-US"/>
              </w:rPr>
            </w:pPr>
          </w:p>
        </w:tc>
      </w:tr>
      <w:tr w:rsidR="00364A00" w:rsidRPr="001F4C15" w14:paraId="4B5A0CFE" w14:textId="77777777" w:rsidTr="000A3CE8">
        <w:trPr>
          <w:trHeight w:val="611"/>
        </w:trPr>
        <w:tc>
          <w:tcPr>
            <w:tcW w:w="850" w:type="dxa"/>
            <w:tcBorders>
              <w:top w:val="single" w:sz="4" w:space="0" w:color="auto"/>
              <w:left w:val="single" w:sz="4" w:space="0" w:color="auto"/>
              <w:right w:val="single" w:sz="4" w:space="0" w:color="auto"/>
            </w:tcBorders>
            <w:shd w:val="clear" w:color="auto" w:fill="auto"/>
            <w:vAlign w:val="center"/>
          </w:tcPr>
          <w:p w14:paraId="2C244275" w14:textId="77777777" w:rsidR="00364A00" w:rsidRPr="001F4C15" w:rsidRDefault="00364A00" w:rsidP="001F4C15">
            <w:pPr>
              <w:snapToGrid w:val="0"/>
              <w:spacing w:after="0" w:line="240" w:lineRule="auto"/>
              <w:jc w:val="center"/>
              <w:rPr>
                <w:rFonts w:ascii="Times New Roman" w:eastAsia="Times New Roman" w:hAnsi="Times New Roman" w:cs="Times New Roman"/>
                <w:b/>
                <w:sz w:val="24"/>
                <w:szCs w:val="24"/>
              </w:rPr>
            </w:pPr>
            <w:r w:rsidRPr="001F4C15">
              <w:rPr>
                <w:rFonts w:ascii="Times New Roman" w:eastAsia="Times New Roman" w:hAnsi="Times New Roman" w:cs="Times New Roman"/>
                <w:b/>
                <w:sz w:val="24"/>
                <w:szCs w:val="24"/>
              </w:rPr>
              <w:t>2</w:t>
            </w:r>
          </w:p>
        </w:tc>
        <w:tc>
          <w:tcPr>
            <w:tcW w:w="3646" w:type="dxa"/>
            <w:tcBorders>
              <w:top w:val="single" w:sz="4" w:space="0" w:color="auto"/>
              <w:left w:val="single" w:sz="4" w:space="0" w:color="auto"/>
              <w:right w:val="single" w:sz="4" w:space="0" w:color="auto"/>
            </w:tcBorders>
            <w:shd w:val="clear" w:color="auto" w:fill="auto"/>
            <w:vAlign w:val="center"/>
          </w:tcPr>
          <w:p w14:paraId="06165083" w14:textId="77777777" w:rsidR="001F4C15" w:rsidRPr="001F4C15" w:rsidRDefault="001F4C15" w:rsidP="001F4C15">
            <w:pPr>
              <w:pStyle w:val="HTML"/>
              <w:shd w:val="clear" w:color="auto" w:fill="F8F9FA"/>
              <w:rPr>
                <w:rFonts w:ascii="Times New Roman" w:hAnsi="Times New Roman" w:cs="Times New Roman"/>
                <w:color w:val="1F1F1F"/>
                <w:sz w:val="24"/>
                <w:szCs w:val="24"/>
              </w:rPr>
            </w:pPr>
            <w:r w:rsidRPr="001F4C15">
              <w:rPr>
                <w:rStyle w:val="y2iqfc"/>
                <w:rFonts w:ascii="Times New Roman" w:hAnsi="Times New Roman" w:cs="Times New Roman"/>
                <w:color w:val="1F1F1F"/>
                <w:sz w:val="24"/>
                <w:szCs w:val="24"/>
                <w:lang w:val="kk-KZ"/>
              </w:rPr>
              <w:t>Құрал-жабдықтарға қойылатын талаптар</w:t>
            </w:r>
          </w:p>
          <w:p w14:paraId="211B5914" w14:textId="77777777" w:rsidR="00364A00" w:rsidRPr="001F4C15" w:rsidRDefault="00364A00" w:rsidP="001F4C15">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3135238A" w14:textId="77777777" w:rsidR="00364A00" w:rsidRPr="001F4C15" w:rsidRDefault="00364A00" w:rsidP="001F4C15">
            <w:pPr>
              <w:snapToGrid w:val="0"/>
              <w:spacing w:after="0" w:line="240" w:lineRule="auto"/>
              <w:jc w:val="center"/>
              <w:rPr>
                <w:rFonts w:ascii="Times New Roman" w:eastAsia="Times New Roman" w:hAnsi="Times New Roman" w:cs="Times New Roman"/>
                <w:i/>
                <w:sz w:val="24"/>
                <w:szCs w:val="24"/>
              </w:rPr>
            </w:pPr>
            <w:r w:rsidRPr="001F4C15">
              <w:rPr>
                <w:rFonts w:ascii="Times New Roman" w:eastAsia="Times New Roman" w:hAnsi="Times New Roman" w:cs="Times New Roman"/>
                <w:i/>
                <w:sz w:val="24"/>
                <w:szCs w:val="24"/>
              </w:rPr>
              <w:t>№</w:t>
            </w:r>
          </w:p>
          <w:p w14:paraId="5EA145B7" w14:textId="77777777" w:rsidR="00364A00" w:rsidRPr="001F4C15" w:rsidRDefault="00364A00" w:rsidP="001F4C15">
            <w:pPr>
              <w:spacing w:after="0" w:line="240" w:lineRule="auto"/>
              <w:jc w:val="center"/>
              <w:rPr>
                <w:rFonts w:ascii="Times New Roman" w:eastAsia="Times New Roman" w:hAnsi="Times New Roman" w:cs="Times New Roman"/>
                <w:i/>
                <w:sz w:val="24"/>
                <w:szCs w:val="24"/>
              </w:rPr>
            </w:pPr>
            <w:r w:rsidRPr="001F4C15">
              <w:rPr>
                <w:rFonts w:ascii="Times New Roman" w:eastAsia="Times New Roman" w:hAnsi="Times New Roman" w:cs="Times New Roman"/>
                <w:i/>
                <w:sz w:val="24"/>
                <w:szCs w:val="24"/>
              </w:rPr>
              <w:t>п/п</w:t>
            </w:r>
          </w:p>
        </w:tc>
        <w:tc>
          <w:tcPr>
            <w:tcW w:w="2551" w:type="dxa"/>
            <w:tcBorders>
              <w:top w:val="single" w:sz="4" w:space="0" w:color="000000"/>
              <w:left w:val="single" w:sz="4" w:space="0" w:color="000000"/>
              <w:bottom w:val="single" w:sz="4" w:space="0" w:color="000000"/>
            </w:tcBorders>
            <w:shd w:val="clear" w:color="auto" w:fill="auto"/>
            <w:vAlign w:val="center"/>
          </w:tcPr>
          <w:p w14:paraId="6BFC5C7D" w14:textId="77777777" w:rsidR="00364A00" w:rsidRPr="001F4C15" w:rsidRDefault="001F4C15" w:rsidP="001F4C15">
            <w:pPr>
              <w:snapToGrid w:val="0"/>
              <w:spacing w:after="0" w:line="240" w:lineRule="auto"/>
              <w:ind w:right="-86"/>
              <w:jc w:val="center"/>
              <w:rPr>
                <w:rFonts w:ascii="Times New Roman" w:eastAsia="Times New Roman" w:hAnsi="Times New Roman" w:cs="Times New Roman"/>
                <w:i/>
                <w:sz w:val="24"/>
                <w:szCs w:val="24"/>
              </w:rPr>
            </w:pPr>
            <w:r w:rsidRPr="001F4C15">
              <w:rPr>
                <w:rFonts w:ascii="Times New Roman" w:hAnsi="Times New Roman" w:cs="Times New Roman"/>
                <w:sz w:val="24"/>
                <w:szCs w:val="24"/>
              </w:rPr>
              <w:br/>
            </w:r>
            <w:r w:rsidRPr="001F4C15">
              <w:rPr>
                <w:rFonts w:ascii="Times New Roman" w:hAnsi="Times New Roman" w:cs="Times New Roman"/>
                <w:color w:val="1F1F1F"/>
                <w:sz w:val="24"/>
                <w:szCs w:val="24"/>
                <w:shd w:val="clear" w:color="auto" w:fill="F8F9FA"/>
              </w:rPr>
              <w:t>Медициналық техникаға арналған құрамдас бөліктің атауы (медициналық мақсаттағы бұйымдардың мемлекеттік тізіліміне сәйкес)</w:t>
            </w:r>
          </w:p>
        </w:tc>
        <w:tc>
          <w:tcPr>
            <w:tcW w:w="5913" w:type="dxa"/>
            <w:tcBorders>
              <w:top w:val="single" w:sz="4" w:space="0" w:color="000000"/>
              <w:left w:val="single" w:sz="4" w:space="0" w:color="000000"/>
              <w:bottom w:val="single" w:sz="4" w:space="0" w:color="000000"/>
            </w:tcBorders>
            <w:shd w:val="clear" w:color="auto" w:fill="auto"/>
            <w:vAlign w:val="center"/>
          </w:tcPr>
          <w:p w14:paraId="4B750D89" w14:textId="77777777" w:rsidR="001F4C15" w:rsidRPr="001F4C15" w:rsidRDefault="001F4C15" w:rsidP="001F4C15">
            <w:pPr>
              <w:pStyle w:val="HTML"/>
              <w:shd w:val="clear" w:color="auto" w:fill="F8F9FA"/>
              <w:jc w:val="center"/>
              <w:rPr>
                <w:rFonts w:ascii="Times New Roman" w:hAnsi="Times New Roman" w:cs="Times New Roman"/>
                <w:color w:val="1F1F1F"/>
                <w:sz w:val="24"/>
                <w:szCs w:val="24"/>
              </w:rPr>
            </w:pPr>
            <w:r w:rsidRPr="001F4C15">
              <w:rPr>
                <w:rStyle w:val="y2iqfc"/>
                <w:rFonts w:ascii="Times New Roman" w:hAnsi="Times New Roman" w:cs="Times New Roman"/>
                <w:color w:val="1F1F1F"/>
                <w:sz w:val="24"/>
                <w:szCs w:val="24"/>
                <w:lang w:val="kk-KZ"/>
              </w:rPr>
              <w:t>Медициналық техникаға арналған құрамдас бөліктің үлгісі және (немесе) маркасы, каталог нөмірі, қысқаша техникалық сипаттамасы.</w:t>
            </w:r>
          </w:p>
          <w:p w14:paraId="649530C9" w14:textId="77777777" w:rsidR="00364A00" w:rsidRPr="001F4C15" w:rsidRDefault="00364A00" w:rsidP="001F4C15">
            <w:pPr>
              <w:snapToGrid w:val="0"/>
              <w:spacing w:after="0" w:line="240" w:lineRule="auto"/>
              <w:ind w:left="-97" w:right="-86"/>
              <w:jc w:val="center"/>
              <w:rPr>
                <w:rFonts w:ascii="Times New Roman" w:eastAsia="Times New Roman" w:hAnsi="Times New Roman" w:cs="Times New Roman"/>
                <w: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7E10" w14:textId="77777777" w:rsidR="00364A00" w:rsidRPr="001F4C15" w:rsidRDefault="001F4C15" w:rsidP="001F4C15">
            <w:pPr>
              <w:spacing w:after="0" w:line="240" w:lineRule="auto"/>
              <w:ind w:left="-97" w:right="-86"/>
              <w:jc w:val="center"/>
              <w:rPr>
                <w:rFonts w:ascii="Times New Roman" w:eastAsia="Times New Roman" w:hAnsi="Times New Roman" w:cs="Times New Roman"/>
                <w:i/>
                <w:sz w:val="24"/>
                <w:szCs w:val="24"/>
              </w:rPr>
            </w:pPr>
            <w:r w:rsidRPr="001F4C15">
              <w:rPr>
                <w:rFonts w:ascii="Times New Roman" w:hAnsi="Times New Roman" w:cs="Times New Roman"/>
                <w:sz w:val="24"/>
                <w:szCs w:val="24"/>
              </w:rPr>
              <w:br/>
            </w:r>
            <w:r w:rsidRPr="001F4C15">
              <w:rPr>
                <w:rFonts w:ascii="Times New Roman" w:hAnsi="Times New Roman" w:cs="Times New Roman"/>
                <w:color w:val="1F1F1F"/>
                <w:sz w:val="24"/>
                <w:szCs w:val="24"/>
                <w:shd w:val="clear" w:color="auto" w:fill="F8F9FA"/>
              </w:rPr>
              <w:t>Қажетті мөлшер (өлшем бірлігін көрсету)</w:t>
            </w:r>
          </w:p>
        </w:tc>
      </w:tr>
      <w:tr w:rsidR="00364A00" w:rsidRPr="001F4C15" w14:paraId="170B8F34" w14:textId="77777777" w:rsidTr="000A3CE8">
        <w:trPr>
          <w:trHeight w:val="141"/>
        </w:trPr>
        <w:tc>
          <w:tcPr>
            <w:tcW w:w="850" w:type="dxa"/>
            <w:tcBorders>
              <w:left w:val="single" w:sz="4" w:space="0" w:color="auto"/>
              <w:right w:val="single" w:sz="4" w:space="0" w:color="auto"/>
            </w:tcBorders>
            <w:shd w:val="clear" w:color="auto" w:fill="auto"/>
            <w:vAlign w:val="center"/>
          </w:tcPr>
          <w:p w14:paraId="58B15CAA" w14:textId="77777777" w:rsidR="00364A00" w:rsidRPr="001F4C15" w:rsidRDefault="00364A00" w:rsidP="001F4C15">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273CD148" w14:textId="77777777" w:rsidR="00364A00" w:rsidRPr="001F4C15" w:rsidRDefault="00364A00" w:rsidP="001F4C15">
            <w:pPr>
              <w:snapToGrid w:val="0"/>
              <w:spacing w:after="0" w:line="240" w:lineRule="auto"/>
              <w:ind w:right="-108"/>
              <w:rPr>
                <w:rFonts w:ascii="Times New Roman" w:eastAsia="Times New Roman" w:hAnsi="Times New Roman" w:cs="Times New Roman"/>
                <w:b/>
                <w:sz w:val="24"/>
                <w:szCs w:val="24"/>
              </w:rPr>
            </w:pPr>
          </w:p>
        </w:tc>
        <w:tc>
          <w:tcPr>
            <w:tcW w:w="10631" w:type="dxa"/>
            <w:gridSpan w:val="5"/>
            <w:tcBorders>
              <w:top w:val="single" w:sz="4" w:space="0" w:color="000000"/>
              <w:left w:val="single" w:sz="4" w:space="0" w:color="auto"/>
              <w:bottom w:val="single" w:sz="4" w:space="0" w:color="000000"/>
              <w:right w:val="single" w:sz="4" w:space="0" w:color="000000"/>
            </w:tcBorders>
            <w:shd w:val="clear" w:color="auto" w:fill="auto"/>
          </w:tcPr>
          <w:p w14:paraId="633583BB" w14:textId="77777777" w:rsidR="00364A00" w:rsidRPr="001F4C15" w:rsidRDefault="001F4C15" w:rsidP="001F4C15">
            <w:pPr>
              <w:pStyle w:val="HTML"/>
              <w:shd w:val="clear" w:color="auto" w:fill="F8F9FA"/>
              <w:rPr>
                <w:rFonts w:ascii="Times New Roman" w:hAnsi="Times New Roman" w:cs="Times New Roman"/>
                <w:color w:val="1F1F1F"/>
                <w:sz w:val="24"/>
                <w:szCs w:val="24"/>
              </w:rPr>
            </w:pPr>
            <w:r w:rsidRPr="001F4C15">
              <w:rPr>
                <w:rStyle w:val="y2iqfc"/>
                <w:rFonts w:ascii="Times New Roman" w:hAnsi="Times New Roman" w:cs="Times New Roman"/>
                <w:color w:val="1F1F1F"/>
                <w:sz w:val="24"/>
                <w:szCs w:val="24"/>
                <w:lang w:val="kk-KZ"/>
              </w:rPr>
              <w:t>Негізгі компоненттер:</w:t>
            </w:r>
          </w:p>
        </w:tc>
      </w:tr>
      <w:tr w:rsidR="00912D08" w:rsidRPr="001F4C15" w14:paraId="2A982355" w14:textId="77777777" w:rsidTr="00B90277">
        <w:trPr>
          <w:trHeight w:val="274"/>
        </w:trPr>
        <w:tc>
          <w:tcPr>
            <w:tcW w:w="850" w:type="dxa"/>
            <w:tcBorders>
              <w:left w:val="single" w:sz="4" w:space="0" w:color="auto"/>
              <w:right w:val="single" w:sz="4" w:space="0" w:color="auto"/>
            </w:tcBorders>
            <w:shd w:val="clear" w:color="auto" w:fill="auto"/>
            <w:vAlign w:val="center"/>
          </w:tcPr>
          <w:p w14:paraId="31817171" w14:textId="77777777" w:rsidR="00912D08" w:rsidRPr="001F4C15" w:rsidRDefault="00912D08" w:rsidP="001F4C15">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4DE9D4B1" w14:textId="77777777" w:rsidR="00912D08" w:rsidRPr="001F4C15" w:rsidRDefault="00912D08" w:rsidP="001F4C15">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1E915F92" w14:textId="77777777" w:rsidR="00912D08" w:rsidRPr="001F4C15" w:rsidRDefault="00912D08" w:rsidP="001F4C15">
            <w:pPr>
              <w:spacing w:after="0" w:line="240" w:lineRule="auto"/>
              <w:jc w:val="center"/>
              <w:rPr>
                <w:rFonts w:ascii="Times New Roman" w:hAnsi="Times New Roman" w:cs="Times New Roman"/>
                <w:sz w:val="24"/>
                <w:szCs w:val="24"/>
              </w:rPr>
            </w:pPr>
            <w:r w:rsidRPr="001F4C15">
              <w:rPr>
                <w:rFonts w:ascii="Times New Roman" w:hAnsi="Times New Roman" w:cs="Times New Roman"/>
                <w:sz w:val="24"/>
                <w:szCs w:val="24"/>
              </w:rPr>
              <w:t>1</w:t>
            </w:r>
          </w:p>
        </w:tc>
        <w:tc>
          <w:tcPr>
            <w:tcW w:w="2551" w:type="dxa"/>
            <w:tcBorders>
              <w:top w:val="single" w:sz="4" w:space="0" w:color="000000"/>
              <w:left w:val="single" w:sz="4" w:space="0" w:color="000000"/>
              <w:bottom w:val="single" w:sz="4" w:space="0" w:color="000000"/>
            </w:tcBorders>
            <w:shd w:val="clear" w:color="auto" w:fill="auto"/>
            <w:vAlign w:val="center"/>
          </w:tcPr>
          <w:p w14:paraId="4A0C32A3" w14:textId="77777777" w:rsidR="00912D08" w:rsidRPr="001F4C15" w:rsidRDefault="001F4C15" w:rsidP="001F4C15">
            <w:pPr>
              <w:pStyle w:val="a8"/>
              <w:rPr>
                <w:rFonts w:ascii="Times New Roman" w:hAnsi="Times New Roman" w:cs="Times New Roman"/>
                <w:i/>
                <w:sz w:val="24"/>
                <w:szCs w:val="24"/>
              </w:rPr>
            </w:pPr>
            <w:r w:rsidRPr="001F4C15">
              <w:rPr>
                <w:rFonts w:ascii="Times New Roman" w:hAnsi="Times New Roman" w:cs="Times New Roman"/>
                <w:sz w:val="24"/>
                <w:szCs w:val="24"/>
              </w:rPr>
              <w:br/>
            </w:r>
            <w:r w:rsidRPr="001F4C15">
              <w:rPr>
                <w:rFonts w:ascii="Times New Roman" w:hAnsi="Times New Roman" w:cs="Times New Roman"/>
                <w:color w:val="1F1F1F"/>
                <w:sz w:val="24"/>
                <w:szCs w:val="24"/>
                <w:shd w:val="clear" w:color="auto" w:fill="F8F9FA"/>
              </w:rPr>
              <w:t>Медициналық төсек</w:t>
            </w:r>
          </w:p>
        </w:tc>
        <w:tc>
          <w:tcPr>
            <w:tcW w:w="5913" w:type="dxa"/>
            <w:tcBorders>
              <w:top w:val="single" w:sz="4" w:space="0" w:color="000000"/>
              <w:left w:val="single" w:sz="4" w:space="0" w:color="000000"/>
              <w:bottom w:val="single" w:sz="4" w:space="0" w:color="000000"/>
            </w:tcBorders>
            <w:shd w:val="clear" w:color="auto" w:fill="auto"/>
          </w:tcPr>
          <w:p w14:paraId="50FF85CF"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Биіктігі электрмен реттелетін, кереует бөліктерінің электрлік реттелуі және Trendelenburg/anti-Trendelenburg бұрышы бар әмбебап реанимациялық көп функционалды кереует. Төсек тірек жақтауынан және эпоксидті полиэфирмен қапталған төсек ұнтағынан тұруы керек. Кереуеттің жақтауын 4 антистатикалық резеңкемен қапталған дөңгелектерге орнату керек, диаметрі. кемінде 150 мм</w:t>
            </w:r>
          </w:p>
          <w:p w14:paraId="75BD33EE"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Fonts w:ascii="Times New Roman" w:hAnsi="Times New Roman" w:cs="Times New Roman"/>
                <w:sz w:val="22"/>
                <w:szCs w:val="22"/>
                <w:lang w:val="kk-KZ"/>
              </w:rPr>
              <w:t xml:space="preserve"> </w:t>
            </w:r>
            <w:r w:rsidRPr="00E46066">
              <w:rPr>
                <w:rStyle w:val="y2iqfc"/>
                <w:rFonts w:ascii="Times New Roman" w:hAnsi="Times New Roman" w:cs="Times New Roman"/>
                <w:color w:val="1F1F1F"/>
                <w:sz w:val="22"/>
                <w:szCs w:val="22"/>
                <w:lang w:val="kk-KZ"/>
              </w:rPr>
              <w:t xml:space="preserve">кереуеттің кемінде 2 бұрышынан үш позициялық орталық </w:t>
            </w:r>
            <w:r w:rsidRPr="00E46066">
              <w:rPr>
                <w:rStyle w:val="y2iqfc"/>
                <w:rFonts w:ascii="Times New Roman" w:hAnsi="Times New Roman" w:cs="Times New Roman"/>
                <w:color w:val="1F1F1F"/>
                <w:sz w:val="22"/>
                <w:szCs w:val="22"/>
                <w:lang w:val="kk-KZ"/>
              </w:rPr>
              <w:lastRenderedPageBreak/>
              <w:t>доңғалақты құлыптау жүйесі және дыбыстық дабылы бар құлыптан босатылған дөңгелектер үшін ескерту функциясы бар. Кереуеттің секцияларының саны кемінде 3. Кереуеттің жылжымалы секцияларының саны кемінде 3. Кереуеттің бөлімдерінде кемінде 7 дана көлеміндегі алынбалы пластикалық сегменттер бар, жууға және дезинфекцияға төзімді, өйткені сондай-ақ пациентті бекітуге арналған белдік ұстағыштар.</w:t>
            </w:r>
          </w:p>
          <w:p w14:paraId="767E3A94"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Кереует төсегінде матрастың сырғып кетпеуі үшін бекітетін тіректер болуы керек, кем дегенде 4 дана. Инфузиялық стенд немесе емделушіні көтеру құрылғысын орнату тесіктері кереуеттің бас және аяқ бөліктерінің бұрыштарында орналасуы керек</w:t>
            </w:r>
          </w:p>
          <w:p w14:paraId="639A2930"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Тасымалдау кезінде төсек жақтауының деформациясын азайту үшін қорғаныс қорғаныстары бұрыштарда орналасуы керек, диаметрі. кем дегенде 100 мм, таңбаланбайтын пластикалық материалдан жасалған.  Кереует қысқыштары бар тұтас ABS-тен жасалған алынбалы және ауыстырылатын бас және аяқ ұштары болуы керек</w:t>
            </w:r>
          </w:p>
          <w:p w14:paraId="2C2B0628"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Fonts w:ascii="Times New Roman" w:hAnsi="Times New Roman" w:cs="Times New Roman"/>
                <w:sz w:val="22"/>
                <w:szCs w:val="22"/>
                <w:lang w:val="kk-KZ"/>
              </w:rPr>
              <w:t xml:space="preserve"> </w:t>
            </w:r>
            <w:r w:rsidRPr="00E46066">
              <w:rPr>
                <w:rStyle w:val="y2iqfc"/>
                <w:rFonts w:ascii="Times New Roman" w:hAnsi="Times New Roman" w:cs="Times New Roman"/>
                <w:color w:val="1F1F1F"/>
                <w:sz w:val="22"/>
                <w:szCs w:val="22"/>
                <w:lang w:val="kk-KZ"/>
              </w:rPr>
              <w:t>HPL пластик кірістірулері бар пластик. Кереуеттің ұштарының конструкциясы оңай алынбалы болуы керек, бұл медициналық персоналдың пациентке жан-жақты мүмкіндігінше жылдам қол жеткізуін қамтамасыз етеді және ұштарын алған кезде кереует жақтауында соңғы элементтер қалмайды. Тасымалдау кезінде олардың қауіпсіз бекітілуін қамтамасыз ету үшін бас киімдердің әрқайсысы үшін кемінде 2 ысырма қарастырылуы керек.</w:t>
            </w:r>
          </w:p>
          <w:p w14:paraId="0997FFB5"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Кереует төсегінің астыңғы жиегінде орналасқан екі металл түйреуіштерді кереует жақтауындағы арнайы тесіктерге түсіру арқылы төсекке төсек басын орнату керек. Кереует мыналарды қамтамасыз етуі керек: ең төменгі төменгі позициясы 395 мм-ден аспайтын және жоғарғы позициясы 760 мм-ден кем емес биіктіктің электрлік реттеуі, кереует төсегінің бойлық көлбеуінің электрлік реттелуі.</w:t>
            </w:r>
          </w:p>
          <w:p w14:paraId="273967B2"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Fonts w:ascii="Times New Roman" w:hAnsi="Times New Roman" w:cs="Times New Roman"/>
                <w:sz w:val="22"/>
                <w:szCs w:val="22"/>
                <w:lang w:val="kk-KZ"/>
              </w:rPr>
              <w:t xml:space="preserve"> </w:t>
            </w:r>
            <w:r w:rsidRPr="00E46066">
              <w:rPr>
                <w:rStyle w:val="y2iqfc"/>
                <w:rFonts w:ascii="Times New Roman" w:hAnsi="Times New Roman" w:cs="Times New Roman"/>
                <w:color w:val="1F1F1F"/>
                <w:sz w:val="22"/>
                <w:szCs w:val="22"/>
                <w:lang w:val="kk-KZ"/>
              </w:rPr>
              <w:t xml:space="preserve">(Тренделенбург және анти-Тренделенбург) +-15°-тан төмен емес шектерде, 0° - 70°-тан нашар емес шектерде артқы бөлікті электрлік реттеу, 0° - 30° төмен емес шектерде жамбас бөлігін электрлік реттеу , 0° - 21° кем емес </w:t>
            </w:r>
            <w:r w:rsidRPr="00E46066">
              <w:rPr>
                <w:rStyle w:val="y2iqfc"/>
                <w:rFonts w:ascii="Times New Roman" w:hAnsi="Times New Roman" w:cs="Times New Roman"/>
                <w:color w:val="1F1F1F"/>
                <w:sz w:val="22"/>
                <w:szCs w:val="22"/>
                <w:lang w:val="kk-KZ"/>
              </w:rPr>
              <w:lastRenderedPageBreak/>
              <w:t>диапазонында растроматты қолдану арқылы аяқтың төменгі бөлігін механикалық реттеу. Кереуеттің конструктивтік ерекшелігі жамбас бөлігінің негізін және артқы бөлігін бір мезгілде көтеру үшін бойлық жылжу функциясын қамтамасыз етуі керек.</w:t>
            </w:r>
            <w:r w:rsidRPr="00E46066">
              <w:rPr>
                <w:rFonts w:ascii="Times New Roman" w:hAnsi="Times New Roman" w:cs="Times New Roman"/>
                <w:color w:val="1F1F1F"/>
                <w:sz w:val="22"/>
                <w:szCs w:val="22"/>
                <w:shd w:val="clear" w:color="auto" w:fill="F8F9FA"/>
                <w:lang w:val="kk-KZ"/>
              </w:rPr>
              <w:t>жалпы ығысуы кемінде 160 мм болатын құрсақ аймағындағы қысуды азайту. Кереует электрлік (қашықтан басқару құралын пайдалану арқылы) және механикалық (аяқ бөліміндегі тұтқаларды пайдалану) белсендірілген кезде артқы бөліктің соққысын сіңіру арқылы жүрек-өкпе реанимациясын жүргізуге мүмкіндік беруі керек. Стандартты емес антропометриялық деректері бар науқастарды пайдалану үшін төсек төсек ұзындығын ұлғайту үшін кіріктірілген функция болуы керек, кем дегенде 150 мм.</w:t>
            </w:r>
            <w:r w:rsidRPr="00E46066">
              <w:rPr>
                <w:rStyle w:val="11"/>
                <w:rFonts w:ascii="Times New Roman" w:hAnsi="Times New Roman" w:cs="Times New Roman"/>
                <w:color w:val="1F1F1F"/>
                <w:sz w:val="22"/>
                <w:szCs w:val="22"/>
                <w:lang w:val="kk-KZ"/>
              </w:rPr>
              <w:t xml:space="preserve"> </w:t>
            </w:r>
            <w:r w:rsidRPr="00E46066">
              <w:rPr>
                <w:rStyle w:val="y2iqfc"/>
                <w:rFonts w:ascii="Times New Roman" w:hAnsi="Times New Roman" w:cs="Times New Roman"/>
                <w:color w:val="1F1F1F"/>
                <w:sz w:val="22"/>
                <w:szCs w:val="22"/>
                <w:lang w:val="kk-KZ"/>
              </w:rPr>
              <w:t>Кереует қаптамасында келесі функциялары бар қашықтан (сымды) басқару панелі болуы керек: басқару түймелерінің құлпын ашу үшін белсендіру, авариялық тоқтату, басқа басқару панелінен төсек реттеулерін блоктау, заряд көрсеткішінің сенсоры</w:t>
            </w:r>
          </w:p>
          <w:p w14:paraId="604BE031"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кіріктірілген аккумулятор, кереует биіктігін реттеу, кереуеттің бойлық еңістерін реттеу (Тренделенбург және анти-Тренделенбург), арқа және жамбас секцияларының еңістерін реттеу, автоконтур (арқа және жамбас бөліктерін бір уақытта ауыстыру ), реанимациялық позицияға арналған ЖСЖ, жүрек креслосы.Кереуеттің электр жетегі бар «кардиологиялық кресло» күйіне ауысуы пациентті жылжытпай-ақ бір түйме арқылы жүзеге асырылуы керек. «Кардиологиялық кресло» күйіне көшу кереуеттің кез келген биіктігінде жүзеге асырылуы керек. Бұл функциямен қатар кереуетті көлденең күйге қайтару мүмкіндігі болуы керек</w:t>
            </w:r>
          </w:p>
          <w:p w14:paraId="59E4B168"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және бір түйме арқылы басқарылатын ең төменгі биіктікке бір мезгілде түсіру. Бүйірлік рельстегі басқару панелінде төсек бөліктерінің орнын рұқсатсыз өзгертуге жол бермейтін қауіпсіздік түймесі болуы керек. Кереуетте зарядтау және қызмет ету мерзімі индикаторы сенсоры бар кірістірілген аккумулятор, сондай-ақ кереуетті сақтауға арналған батареяны өшіру функциясы болуы керек.</w:t>
            </w:r>
          </w:p>
          <w:p w14:paraId="3576DB6B"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xml:space="preserve">Батарея қуатымен жұмыс істегенде, төсек соңғы функция іске қосылғаннан кейін 3 минуттан аспайтын уақытта </w:t>
            </w:r>
            <w:r w:rsidRPr="00E46066">
              <w:rPr>
                <w:rStyle w:val="y2iqfc"/>
                <w:rFonts w:ascii="Times New Roman" w:hAnsi="Times New Roman" w:cs="Times New Roman"/>
                <w:color w:val="1F1F1F"/>
                <w:sz w:val="22"/>
                <w:szCs w:val="22"/>
                <w:lang w:val="kk-KZ"/>
              </w:rPr>
              <w:lastRenderedPageBreak/>
              <w:t>автоматты түрде ұйқы режиміне өтуі керек. Зарядтау деңгейі төмен болғанда, кез келген электрлік функция үшін түймені басқан кезде ескерту сигналы берілуі керек. Кереуеттің электр сымы кездейсоқ ажыратылып қалмас үшін ашық түсті және кереуетке бекітілуі керек.</w:t>
            </w:r>
          </w:p>
          <w:p w14:paraId="2BCC5C48" w14:textId="77777777" w:rsidR="001F4C15" w:rsidRPr="00E46066" w:rsidRDefault="001F4C15"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Тамырішілік немесе жүрек ішілік құрылғыларды пайдаланған кезде, жерге тұйықтау болмаған кезде потенциалдарды теңестіру үшін төсекте эквипотенциалды терминал арқылы сәйкес құрылғыға қосылу қамтамасыз етілуі керек.  Кереует ұзындығы кемінде 500 мм ілмектері бар қосалқы рельспен жабдықталуы керек - 2 дана. Рельс медициналық құрылғылар мен басқа керек-жарақтарды орналастыруға арналған болуы керек</w:t>
            </w:r>
          </w:p>
          <w:p w14:paraId="59FD09C6" w14:textId="77777777" w:rsidR="001F4C15" w:rsidRPr="00E46066" w:rsidRDefault="00912D08" w:rsidP="00E46066">
            <w:pPr>
              <w:pStyle w:val="HTML"/>
              <w:shd w:val="clear" w:color="auto" w:fill="F8F9FA"/>
              <w:rPr>
                <w:rFonts w:ascii="Times New Roman" w:hAnsi="Times New Roman" w:cs="Times New Roman"/>
                <w:color w:val="1F1F1F"/>
                <w:sz w:val="22"/>
                <w:szCs w:val="22"/>
                <w:lang w:val="kk-KZ"/>
              </w:rPr>
            </w:pPr>
            <w:r w:rsidRPr="00E46066">
              <w:rPr>
                <w:rFonts w:ascii="Times New Roman" w:hAnsi="Times New Roman" w:cs="Times New Roman"/>
                <w:sz w:val="22"/>
                <w:szCs w:val="22"/>
                <w:lang w:val="kk-KZ"/>
              </w:rPr>
              <w:t xml:space="preserve">.  </w:t>
            </w:r>
            <w:r w:rsidR="001F4C15" w:rsidRPr="00E46066">
              <w:rPr>
                <w:rStyle w:val="y2iqfc"/>
                <w:rFonts w:ascii="Times New Roman" w:hAnsi="Times New Roman" w:cs="Times New Roman"/>
                <w:color w:val="1F1F1F"/>
                <w:sz w:val="22"/>
                <w:szCs w:val="22"/>
                <w:lang w:val="kk-KZ"/>
              </w:rPr>
              <w:t>Төсек пациентті бекіту үшін белдік ұстағыштармен жабдықталуы керек. Төсек төсек-орынға арналған тартпа сөремен жабдықталуы керек. Ең жоғары рұқсат етілген жұмыс жүктемесі кемінде 250 кг болуы керек. Науқастың максималды салмағы кем дегенде 185 кг болуы керек. Кереуеттің аксессуарлары бар салмағы 135 кг-нан аспауы керек. Ішкі өлшемдер (төсек төсегі) кемінде 2000 мм x 900 мм болуы керек.</w:t>
            </w:r>
          </w:p>
          <w:p w14:paraId="5B6CE60B" w14:textId="77777777" w:rsidR="001F4C15" w:rsidRPr="00E46066" w:rsidRDefault="001F4C15"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Ұзартусыз сыртқы өлшемдер 2180 мм х 995 мм аспауы керек. Кіру аралығы кемінде 185 мм болуы керек</w:t>
            </w:r>
          </w:p>
          <w:p w14:paraId="7BC20A29" w14:textId="77777777" w:rsidR="00912D08" w:rsidRPr="00E46066" w:rsidRDefault="00912D08" w:rsidP="00E46066">
            <w:pPr>
              <w:autoSpaceDE w:val="0"/>
              <w:autoSpaceDN w:val="0"/>
              <w:adjustRightInd w:val="0"/>
              <w:spacing w:line="240" w:lineRule="auto"/>
              <w:ind w:firstLine="425"/>
              <w:jc w:val="both"/>
              <w:rPr>
                <w:rFonts w:ascii="Times New Roman" w:hAnsi="Times New Roman" w:cs="Times New Roman"/>
                <w: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C2C0" w14:textId="77777777" w:rsidR="00912D08" w:rsidRPr="00E46066" w:rsidRDefault="00912D08" w:rsidP="00E46066">
            <w:pPr>
              <w:spacing w:after="0" w:line="240" w:lineRule="auto"/>
              <w:jc w:val="center"/>
              <w:rPr>
                <w:rFonts w:ascii="Times New Roman" w:hAnsi="Times New Roman" w:cs="Times New Roman"/>
                <w:i/>
                <w:lang w:val="kk-KZ"/>
              </w:rPr>
            </w:pPr>
            <w:r w:rsidRPr="00E46066">
              <w:rPr>
                <w:rFonts w:ascii="Times New Roman" w:hAnsi="Times New Roman" w:cs="Times New Roman"/>
                <w:color w:val="000000"/>
              </w:rPr>
              <w:lastRenderedPageBreak/>
              <w:t xml:space="preserve">1 </w:t>
            </w:r>
            <w:r w:rsidR="001F4C15" w:rsidRPr="00E46066">
              <w:rPr>
                <w:rFonts w:ascii="Times New Roman" w:hAnsi="Times New Roman" w:cs="Times New Roman"/>
                <w:color w:val="000000"/>
                <w:lang w:val="kk-KZ"/>
              </w:rPr>
              <w:t>дана</w:t>
            </w:r>
          </w:p>
        </w:tc>
      </w:tr>
      <w:tr w:rsidR="00912D08" w:rsidRPr="006A4883" w14:paraId="7E8683A2" w14:textId="77777777" w:rsidTr="000A3CE8">
        <w:trPr>
          <w:trHeight w:val="274"/>
        </w:trPr>
        <w:tc>
          <w:tcPr>
            <w:tcW w:w="850" w:type="dxa"/>
            <w:tcBorders>
              <w:left w:val="single" w:sz="4" w:space="0" w:color="auto"/>
              <w:right w:val="single" w:sz="4" w:space="0" w:color="auto"/>
            </w:tcBorders>
            <w:shd w:val="clear" w:color="auto" w:fill="auto"/>
            <w:vAlign w:val="center"/>
          </w:tcPr>
          <w:p w14:paraId="299036B7"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1C8FE539"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10631"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7596DE8" w14:textId="77777777"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Қосымша компоненттер:</w:t>
            </w:r>
          </w:p>
          <w:p w14:paraId="1CDA51F2" w14:textId="77777777" w:rsidR="00912D08" w:rsidRPr="00E46066" w:rsidRDefault="00912D08" w:rsidP="00E46066">
            <w:pPr>
              <w:spacing w:after="0" w:line="240" w:lineRule="auto"/>
              <w:ind w:firstLine="462"/>
              <w:jc w:val="both"/>
              <w:rPr>
                <w:rFonts w:ascii="Times New Roman" w:hAnsi="Times New Roman" w:cs="Times New Roman"/>
                <w:i/>
              </w:rPr>
            </w:pPr>
          </w:p>
        </w:tc>
      </w:tr>
      <w:tr w:rsidR="00912D08" w:rsidRPr="006A4883" w14:paraId="507C8270" w14:textId="77777777" w:rsidTr="004932DF">
        <w:trPr>
          <w:trHeight w:val="274"/>
        </w:trPr>
        <w:tc>
          <w:tcPr>
            <w:tcW w:w="850" w:type="dxa"/>
            <w:tcBorders>
              <w:left w:val="single" w:sz="4" w:space="0" w:color="auto"/>
              <w:right w:val="single" w:sz="4" w:space="0" w:color="auto"/>
            </w:tcBorders>
            <w:shd w:val="clear" w:color="auto" w:fill="auto"/>
            <w:vAlign w:val="center"/>
          </w:tcPr>
          <w:p w14:paraId="0974CC13"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60C5AFDF"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1AF8D5FB" w14:textId="77777777" w:rsidR="00912D08" w:rsidRPr="007256D9" w:rsidRDefault="00912D08" w:rsidP="00912D08">
            <w:pPr>
              <w:snapToGrid w:val="0"/>
              <w:spacing w:after="0" w:line="240" w:lineRule="auto"/>
              <w:jc w:val="center"/>
              <w:rPr>
                <w:rFonts w:ascii="Times New Roman" w:hAnsi="Times New Roman" w:cs="Times New Roman"/>
                <w:sz w:val="24"/>
                <w:szCs w:val="24"/>
              </w:rPr>
            </w:pPr>
            <w:r w:rsidRPr="007256D9">
              <w:rPr>
                <w:rFonts w:ascii="Times New Roman" w:eastAsia="Arial Unicode MS" w:hAnsi="Times New Roman" w:cs="Times New Roman"/>
                <w:sz w:val="24"/>
                <w:szCs w:val="24"/>
              </w:rPr>
              <w:t>1</w:t>
            </w:r>
          </w:p>
        </w:tc>
        <w:tc>
          <w:tcPr>
            <w:tcW w:w="2551" w:type="dxa"/>
            <w:tcBorders>
              <w:top w:val="single" w:sz="4" w:space="0" w:color="000000"/>
              <w:left w:val="single" w:sz="4" w:space="0" w:color="000000"/>
              <w:bottom w:val="single" w:sz="4" w:space="0" w:color="000000"/>
            </w:tcBorders>
            <w:shd w:val="clear" w:color="auto" w:fill="auto"/>
            <w:vAlign w:val="center"/>
          </w:tcPr>
          <w:p w14:paraId="5735BB19" w14:textId="77777777" w:rsidR="00E46066" w:rsidRPr="00E46066" w:rsidRDefault="00E46066" w:rsidP="00E46066">
            <w:pPr>
              <w:pStyle w:val="HTML"/>
              <w:shd w:val="clear" w:color="auto" w:fill="F8F9FA"/>
              <w:jc w:val="center"/>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Бүйірлік рельстер бөлек, жиналмалы</w:t>
            </w:r>
          </w:p>
          <w:p w14:paraId="4357A1C5" w14:textId="77777777" w:rsidR="00912D08" w:rsidRPr="00E46066" w:rsidRDefault="00912D08" w:rsidP="00912D08">
            <w:pPr>
              <w:pStyle w:val="a8"/>
              <w:rPr>
                <w:rFonts w:ascii="Times New Roman" w:hAnsi="Times New Roman" w:cs="Times New Roman"/>
                <w:sz w:val="24"/>
                <w:szCs w:val="24"/>
              </w:rPr>
            </w:pPr>
          </w:p>
        </w:tc>
        <w:tc>
          <w:tcPr>
            <w:tcW w:w="5913" w:type="dxa"/>
            <w:tcBorders>
              <w:top w:val="single" w:sz="4" w:space="0" w:color="000000"/>
              <w:left w:val="single" w:sz="4" w:space="0" w:color="000000"/>
              <w:bottom w:val="single" w:sz="4" w:space="0" w:color="000000"/>
            </w:tcBorders>
            <w:shd w:val="clear" w:color="auto" w:fill="auto"/>
          </w:tcPr>
          <w:p w14:paraId="13E5EDCB" w14:textId="77777777" w:rsidR="00E46066" w:rsidRPr="00E46066" w:rsidRDefault="00E46066"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Кереует жақтауына әр жағынан кемінде 2 данадан бөлек төмен түсірілетін бүйірлік рельстер бекітілуі керек. Бөлек бүйірлік рельстер кіріктірілген екі жақты басқару панелі, артқы бөлігі мен орналасуы үшін кірістірілген көлбеу өлшегіштері бар қатты ABS пластиктен жасалуы керек.</w:t>
            </w:r>
          </w:p>
          <w:p w14:paraId="76E03572" w14:textId="77777777" w:rsidR="00E46066" w:rsidRPr="00E46066" w:rsidRDefault="00E46066"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Тренделенбург/антиТренделенбург,және қатаң тік түсіруді қамтамасыз ететін кіріктірілген жапқыштар, сондай-ақ пациентке төсектен тұруға көмектесу үшін де пайдаланылуы мүмкін. Бүйірлік рельстердің биіктігі кемінде 375 мм болуы керек, бұл әртүрлі қалыңдықтағы матрастарды қолдануға мүмкіндік береді - 14-тен 15 см-ге дейін</w:t>
            </w:r>
          </w:p>
          <w:p w14:paraId="126F592B" w14:textId="77777777" w:rsidR="00E46066" w:rsidRPr="00E46066" w:rsidRDefault="00912D08" w:rsidP="00E46066">
            <w:pPr>
              <w:pStyle w:val="HTML"/>
              <w:shd w:val="clear" w:color="auto" w:fill="F8F9FA"/>
              <w:rPr>
                <w:rFonts w:ascii="Times New Roman" w:hAnsi="Times New Roman" w:cs="Times New Roman"/>
                <w:color w:val="1F1F1F"/>
                <w:sz w:val="22"/>
                <w:szCs w:val="22"/>
              </w:rPr>
            </w:pPr>
            <w:r w:rsidRPr="00E46066">
              <w:rPr>
                <w:rFonts w:ascii="Times New Roman" w:hAnsi="Times New Roman" w:cs="Times New Roman"/>
                <w:sz w:val="22"/>
                <w:szCs w:val="22"/>
                <w:lang w:val="kk-KZ"/>
              </w:rPr>
              <w:lastRenderedPageBreak/>
              <w:t xml:space="preserve">. </w:t>
            </w:r>
            <w:r w:rsidR="00E46066" w:rsidRPr="00E46066">
              <w:rPr>
                <w:rStyle w:val="y2iqfc"/>
                <w:rFonts w:ascii="Times New Roman" w:hAnsi="Times New Roman" w:cs="Times New Roman"/>
                <w:color w:val="1F1F1F"/>
                <w:sz w:val="22"/>
                <w:szCs w:val="22"/>
                <w:lang w:val="kk-KZ"/>
              </w:rPr>
              <w:t>Бүйірлік рельстердегі басқару панельдері келесі функцияларды орындауы керек: артқы бөлікті реттеу, жамбас бөлігін реттеу, позицияны автоматты түрде реттеу, биіктікті реттеу, белсендірілген реттеу қауіпсіздік функциясы. Бүйірлік рельстер арасындағы қашықтық 40 мм-ден аспауы керек.</w:t>
            </w:r>
          </w:p>
          <w:p w14:paraId="54BC78BF" w14:textId="77777777" w:rsidR="00912D08" w:rsidRPr="00E46066" w:rsidRDefault="00912D08" w:rsidP="00E46066">
            <w:pPr>
              <w:pStyle w:val="a8"/>
              <w:jc w:val="both"/>
              <w:rPr>
                <w:rFonts w:ascii="Times New Roman" w:hAnsi="Times New Roman" w:cs="Times New Roman"/>
                <w:color w:val="000000"/>
              </w:rPr>
            </w:pPr>
          </w:p>
          <w:p w14:paraId="5D712515" w14:textId="77777777" w:rsidR="00912D08" w:rsidRPr="00E46066" w:rsidRDefault="00912D08" w:rsidP="00E46066">
            <w:pPr>
              <w:pStyle w:val="a8"/>
              <w:ind w:firstLine="46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6D78" w14:textId="77777777" w:rsidR="00912D08" w:rsidRPr="00E46066" w:rsidRDefault="00912D08" w:rsidP="00E46066">
            <w:pPr>
              <w:spacing w:after="0" w:line="240" w:lineRule="auto"/>
              <w:jc w:val="center"/>
              <w:rPr>
                <w:rFonts w:ascii="Times New Roman" w:hAnsi="Times New Roman" w:cs="Times New Roman"/>
                <w:lang w:val="kk-KZ"/>
              </w:rPr>
            </w:pPr>
            <w:r w:rsidRPr="00E46066">
              <w:rPr>
                <w:rFonts w:ascii="Times New Roman" w:hAnsi="Times New Roman" w:cs="Times New Roman"/>
                <w:color w:val="000000"/>
              </w:rPr>
              <w:lastRenderedPageBreak/>
              <w:t xml:space="preserve">4 </w:t>
            </w:r>
            <w:r w:rsidR="00E46066" w:rsidRPr="00E46066">
              <w:rPr>
                <w:rFonts w:ascii="Times New Roman" w:hAnsi="Times New Roman" w:cs="Times New Roman"/>
                <w:color w:val="000000"/>
                <w:lang w:val="kk-KZ"/>
              </w:rPr>
              <w:t>дана</w:t>
            </w:r>
          </w:p>
        </w:tc>
      </w:tr>
      <w:tr w:rsidR="00912D08" w:rsidRPr="006A4883" w14:paraId="578E2703" w14:textId="77777777" w:rsidTr="004932DF">
        <w:trPr>
          <w:trHeight w:val="274"/>
        </w:trPr>
        <w:tc>
          <w:tcPr>
            <w:tcW w:w="850" w:type="dxa"/>
            <w:tcBorders>
              <w:left w:val="single" w:sz="4" w:space="0" w:color="auto"/>
              <w:right w:val="single" w:sz="4" w:space="0" w:color="auto"/>
            </w:tcBorders>
            <w:shd w:val="clear" w:color="auto" w:fill="auto"/>
            <w:vAlign w:val="center"/>
          </w:tcPr>
          <w:p w14:paraId="53A4E777"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7850A5D5"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48F6C1E8" w14:textId="77777777" w:rsidR="00912D08" w:rsidRPr="007256D9" w:rsidRDefault="00912D08" w:rsidP="00912D08">
            <w:pPr>
              <w:snapToGrid w:val="0"/>
              <w:spacing w:after="0" w:line="240" w:lineRule="auto"/>
              <w:jc w:val="center"/>
              <w:rPr>
                <w:rFonts w:ascii="Times New Roman" w:hAnsi="Times New Roman" w:cs="Times New Roman"/>
                <w:sz w:val="24"/>
                <w:szCs w:val="24"/>
              </w:rPr>
            </w:pPr>
            <w:r w:rsidRPr="007256D9">
              <w:rPr>
                <w:rFonts w:ascii="Times New Roman" w:eastAsia="Arial Unicode MS" w:hAnsi="Times New Roman" w:cs="Times New Roman"/>
                <w:sz w:val="24"/>
                <w:szCs w:val="24"/>
              </w:rPr>
              <w:t>2</w:t>
            </w:r>
          </w:p>
        </w:tc>
        <w:tc>
          <w:tcPr>
            <w:tcW w:w="2551" w:type="dxa"/>
            <w:tcBorders>
              <w:top w:val="single" w:sz="4" w:space="0" w:color="000000"/>
              <w:left w:val="single" w:sz="4" w:space="0" w:color="000000"/>
              <w:bottom w:val="single" w:sz="4" w:space="0" w:color="000000"/>
            </w:tcBorders>
            <w:shd w:val="clear" w:color="auto" w:fill="auto"/>
            <w:vAlign w:val="center"/>
          </w:tcPr>
          <w:p w14:paraId="3D79BFEB" w14:textId="77777777" w:rsidR="00E46066" w:rsidRPr="00E46066" w:rsidRDefault="00E46066" w:rsidP="00E46066">
            <w:pPr>
              <w:pStyle w:val="HTML"/>
              <w:shd w:val="clear" w:color="auto" w:fill="F8F9FA"/>
              <w:spacing w:line="540" w:lineRule="atLeast"/>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Қосымша рельс</w:t>
            </w:r>
          </w:p>
          <w:p w14:paraId="02C45DA9" w14:textId="77777777" w:rsidR="00912D08" w:rsidRPr="00E46066" w:rsidRDefault="00912D08" w:rsidP="00912D08">
            <w:pPr>
              <w:pStyle w:val="a8"/>
              <w:rPr>
                <w:rFonts w:ascii="Times New Roman" w:hAnsi="Times New Roman" w:cs="Times New Roman"/>
                <w:color w:val="000000"/>
                <w:sz w:val="24"/>
                <w:szCs w:val="24"/>
              </w:rPr>
            </w:pPr>
          </w:p>
        </w:tc>
        <w:tc>
          <w:tcPr>
            <w:tcW w:w="5913" w:type="dxa"/>
            <w:tcBorders>
              <w:top w:val="single" w:sz="4" w:space="0" w:color="000000"/>
              <w:left w:val="single" w:sz="4" w:space="0" w:color="000000"/>
              <w:bottom w:val="single" w:sz="4" w:space="0" w:color="000000"/>
            </w:tcBorders>
            <w:shd w:val="clear" w:color="auto" w:fill="auto"/>
          </w:tcPr>
          <w:p w14:paraId="4249D437" w14:textId="77777777"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Кереует кем дегенде 500 мм керек-жарақтарға арналған рельспен жабдықталуы керек - 2 дана. Рельс медициналық құрылғылар мен басқа керек-жарақтарды орналастыруға арналған болуы керек. Металл профильден жасалған. Қосымша аксессуарлар мен аксессуарларды орнатуға арналған.</w:t>
            </w:r>
          </w:p>
          <w:p w14:paraId="255F2830" w14:textId="77777777" w:rsidR="00912D08" w:rsidRPr="00E46066" w:rsidRDefault="00912D08" w:rsidP="00E46066">
            <w:pPr>
              <w:pStyle w:val="a8"/>
              <w:ind w:firstLine="46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7AA0" w14:textId="77777777" w:rsidR="00912D08" w:rsidRPr="00E46066" w:rsidRDefault="00912D08" w:rsidP="00E46066">
            <w:pPr>
              <w:spacing w:after="0" w:line="240" w:lineRule="auto"/>
              <w:jc w:val="center"/>
              <w:rPr>
                <w:rFonts w:ascii="Times New Roman" w:hAnsi="Times New Roman" w:cs="Times New Roman"/>
                <w:lang w:val="kk-KZ"/>
              </w:rPr>
            </w:pPr>
            <w:r w:rsidRPr="00E46066">
              <w:rPr>
                <w:rFonts w:ascii="Times New Roman" w:hAnsi="Times New Roman" w:cs="Times New Roman"/>
                <w:color w:val="000000"/>
              </w:rPr>
              <w:t xml:space="preserve">2 </w:t>
            </w:r>
            <w:r w:rsidR="00E46066" w:rsidRPr="00E46066">
              <w:rPr>
                <w:rFonts w:ascii="Times New Roman" w:hAnsi="Times New Roman" w:cs="Times New Roman"/>
                <w:color w:val="000000"/>
                <w:lang w:val="kk-KZ"/>
              </w:rPr>
              <w:t>дана</w:t>
            </w:r>
          </w:p>
        </w:tc>
      </w:tr>
      <w:tr w:rsidR="00912D08" w:rsidRPr="006A4883" w14:paraId="64F3C2C5" w14:textId="77777777" w:rsidTr="004932DF">
        <w:trPr>
          <w:trHeight w:val="274"/>
        </w:trPr>
        <w:tc>
          <w:tcPr>
            <w:tcW w:w="850" w:type="dxa"/>
            <w:tcBorders>
              <w:left w:val="single" w:sz="4" w:space="0" w:color="auto"/>
              <w:right w:val="single" w:sz="4" w:space="0" w:color="auto"/>
            </w:tcBorders>
            <w:shd w:val="clear" w:color="auto" w:fill="auto"/>
            <w:vAlign w:val="center"/>
          </w:tcPr>
          <w:p w14:paraId="037B8499"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349A8147"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265E5444" w14:textId="77777777" w:rsidR="00912D08" w:rsidRPr="007256D9" w:rsidRDefault="00912D08" w:rsidP="00912D08">
            <w:pPr>
              <w:snapToGrid w:val="0"/>
              <w:spacing w:after="0" w:line="240" w:lineRule="auto"/>
              <w:jc w:val="center"/>
              <w:rPr>
                <w:rFonts w:ascii="Times New Roman" w:hAnsi="Times New Roman" w:cs="Times New Roman"/>
                <w:sz w:val="24"/>
                <w:szCs w:val="24"/>
              </w:rPr>
            </w:pPr>
            <w:r w:rsidRPr="007256D9">
              <w:rPr>
                <w:rFonts w:ascii="Times New Roman" w:eastAsia="Arial Unicode MS" w:hAnsi="Times New Roman" w:cs="Times New Roman"/>
                <w:sz w:val="24"/>
                <w:szCs w:val="24"/>
              </w:rPr>
              <w:t>3</w:t>
            </w:r>
          </w:p>
        </w:tc>
        <w:tc>
          <w:tcPr>
            <w:tcW w:w="2551" w:type="dxa"/>
            <w:tcBorders>
              <w:top w:val="single" w:sz="4" w:space="0" w:color="000000"/>
              <w:left w:val="single" w:sz="4" w:space="0" w:color="000000"/>
              <w:bottom w:val="single" w:sz="4" w:space="0" w:color="000000"/>
            </w:tcBorders>
            <w:shd w:val="clear" w:color="auto" w:fill="auto"/>
            <w:vAlign w:val="center"/>
          </w:tcPr>
          <w:p w14:paraId="0BD37585" w14:textId="77777777" w:rsidR="00E46066" w:rsidRPr="00E46066" w:rsidRDefault="00E46066" w:rsidP="00E46066">
            <w:pPr>
              <w:pStyle w:val="HTML"/>
              <w:shd w:val="clear" w:color="auto" w:fill="F8F9FA"/>
              <w:jc w:val="center"/>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Декубитке қарсы матрац</w:t>
            </w:r>
          </w:p>
          <w:p w14:paraId="4A50275D" w14:textId="77777777" w:rsidR="00912D08" w:rsidRPr="00E46066" w:rsidRDefault="00912D08" w:rsidP="00912D08">
            <w:pPr>
              <w:pStyle w:val="a8"/>
              <w:rPr>
                <w:rFonts w:ascii="Times New Roman" w:hAnsi="Times New Roman" w:cs="Times New Roman"/>
                <w:color w:val="000000"/>
                <w:sz w:val="24"/>
                <w:szCs w:val="24"/>
              </w:rPr>
            </w:pPr>
          </w:p>
        </w:tc>
        <w:tc>
          <w:tcPr>
            <w:tcW w:w="5913" w:type="dxa"/>
            <w:tcBorders>
              <w:top w:val="single" w:sz="4" w:space="0" w:color="000000"/>
              <w:left w:val="single" w:sz="4" w:space="0" w:color="000000"/>
              <w:bottom w:val="single" w:sz="4" w:space="0" w:color="000000"/>
            </w:tcBorders>
            <w:shd w:val="clear" w:color="auto" w:fill="auto"/>
          </w:tcPr>
          <w:p w14:paraId="0002EF89" w14:textId="77777777"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Декубитке қарсы матрацтың болуы, оны толтыруы икемділігі жоғары «суық» полиуретанды көбіктен (орталық және бүйірлік аймақтарда профильді) алынбалы, ылғалға төзімді, бу өткізгіш сыдырмасы бар қаптамада жасалуы керек. Матрас емделушінің төсек жараларының пайда болу қаупіне сәйкес аурухана жағдайында және үй күтімінде пайдалануға арналған. Өлшемдері: 200 x 90 x 14 см кем емес</w:t>
            </w:r>
          </w:p>
          <w:p w14:paraId="0BABF898" w14:textId="77777777" w:rsidR="00912D08" w:rsidRPr="00E46066" w:rsidRDefault="00912D08" w:rsidP="00E46066">
            <w:pPr>
              <w:pStyle w:val="a8"/>
              <w:ind w:firstLine="46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C9DEF" w14:textId="77777777" w:rsidR="00912D08" w:rsidRPr="00E46066" w:rsidRDefault="00912D08" w:rsidP="00E46066">
            <w:pPr>
              <w:spacing w:after="0" w:line="240" w:lineRule="auto"/>
              <w:jc w:val="center"/>
              <w:rPr>
                <w:rFonts w:ascii="Times New Roman" w:hAnsi="Times New Roman" w:cs="Times New Roman"/>
                <w:lang w:val="kk-KZ"/>
              </w:rPr>
            </w:pPr>
            <w:r w:rsidRPr="00E46066">
              <w:rPr>
                <w:rFonts w:ascii="Times New Roman" w:hAnsi="Times New Roman" w:cs="Times New Roman"/>
                <w:color w:val="000000"/>
              </w:rPr>
              <w:t xml:space="preserve">1 </w:t>
            </w:r>
            <w:r w:rsidR="00E46066" w:rsidRPr="00E46066">
              <w:rPr>
                <w:rFonts w:ascii="Times New Roman" w:hAnsi="Times New Roman" w:cs="Times New Roman"/>
                <w:color w:val="000000"/>
                <w:lang w:val="kk-KZ"/>
              </w:rPr>
              <w:t>дана</w:t>
            </w:r>
          </w:p>
        </w:tc>
      </w:tr>
      <w:tr w:rsidR="00912D08" w:rsidRPr="006A4883" w14:paraId="48894D50" w14:textId="77777777" w:rsidTr="004932DF">
        <w:trPr>
          <w:trHeight w:val="274"/>
        </w:trPr>
        <w:tc>
          <w:tcPr>
            <w:tcW w:w="850" w:type="dxa"/>
            <w:tcBorders>
              <w:left w:val="single" w:sz="4" w:space="0" w:color="auto"/>
              <w:right w:val="single" w:sz="4" w:space="0" w:color="auto"/>
            </w:tcBorders>
            <w:shd w:val="clear" w:color="auto" w:fill="auto"/>
            <w:vAlign w:val="center"/>
          </w:tcPr>
          <w:p w14:paraId="7683E458"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3CDBE992"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5B9C6B91" w14:textId="77777777" w:rsidR="00912D08" w:rsidRPr="007256D9" w:rsidRDefault="00912D08" w:rsidP="00912D08">
            <w:pPr>
              <w:snapToGrid w:val="0"/>
              <w:spacing w:after="0" w:line="240" w:lineRule="auto"/>
              <w:jc w:val="center"/>
              <w:rPr>
                <w:rFonts w:ascii="Times New Roman" w:hAnsi="Times New Roman" w:cs="Times New Roman"/>
                <w:sz w:val="24"/>
                <w:szCs w:val="24"/>
              </w:rPr>
            </w:pPr>
            <w:r w:rsidRPr="007256D9">
              <w:rPr>
                <w:rFonts w:ascii="Times New Roman" w:eastAsia="Arial Unicode MS" w:hAnsi="Times New Roman" w:cs="Times New Roman"/>
                <w:sz w:val="24"/>
                <w:szCs w:val="24"/>
              </w:rPr>
              <w:t>4</w:t>
            </w:r>
          </w:p>
        </w:tc>
        <w:tc>
          <w:tcPr>
            <w:tcW w:w="2551" w:type="dxa"/>
            <w:tcBorders>
              <w:top w:val="single" w:sz="4" w:space="0" w:color="000000"/>
              <w:left w:val="single" w:sz="4" w:space="0" w:color="000000"/>
              <w:bottom w:val="single" w:sz="4" w:space="0" w:color="000000"/>
            </w:tcBorders>
            <w:shd w:val="clear" w:color="auto" w:fill="auto"/>
            <w:vAlign w:val="center"/>
          </w:tcPr>
          <w:p w14:paraId="1AD7783D" w14:textId="77777777" w:rsidR="00E46066" w:rsidRPr="00E46066" w:rsidRDefault="00E46066" w:rsidP="00E46066">
            <w:pPr>
              <w:pStyle w:val="HTML"/>
              <w:shd w:val="clear" w:color="auto" w:fill="F8F9FA"/>
              <w:spacing w:line="540" w:lineRule="atLeast"/>
              <w:jc w:val="center"/>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Пластикалық панельдер</w:t>
            </w:r>
          </w:p>
          <w:p w14:paraId="572C787A" w14:textId="77777777" w:rsidR="00912D08" w:rsidRPr="00E46066" w:rsidRDefault="00912D08" w:rsidP="00912D08">
            <w:pPr>
              <w:pStyle w:val="a8"/>
              <w:rPr>
                <w:rFonts w:ascii="Times New Roman" w:hAnsi="Times New Roman" w:cs="Times New Roman"/>
                <w:color w:val="000000"/>
                <w:sz w:val="24"/>
                <w:szCs w:val="24"/>
              </w:rPr>
            </w:pPr>
          </w:p>
        </w:tc>
        <w:tc>
          <w:tcPr>
            <w:tcW w:w="5913" w:type="dxa"/>
            <w:tcBorders>
              <w:top w:val="single" w:sz="4" w:space="0" w:color="000000"/>
              <w:left w:val="single" w:sz="4" w:space="0" w:color="000000"/>
              <w:bottom w:val="single" w:sz="4" w:space="0" w:color="000000"/>
            </w:tcBorders>
            <w:shd w:val="clear" w:color="auto" w:fill="auto"/>
          </w:tcPr>
          <w:p w14:paraId="6016C2A0" w14:textId="77777777"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Төсек бөлімдерінде жууға және дезинфекциялауға төзімді, кем дегенде 7 дана көлеміндегі алынбалы пластикалық сегменттер, сондай-ақ пациентті бекітуге арналған белдік ұстағыштары бар. Төсек төсектерін оңай дезинфекциялауға арналған</w:t>
            </w:r>
          </w:p>
          <w:p w14:paraId="643559F3" w14:textId="77777777" w:rsidR="00912D08" w:rsidRPr="00E46066" w:rsidRDefault="00912D08" w:rsidP="00E46066">
            <w:pPr>
              <w:pStyle w:val="a8"/>
              <w:ind w:firstLine="46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B9B5" w14:textId="77777777" w:rsidR="00912D08" w:rsidRPr="00E46066" w:rsidRDefault="00E46066" w:rsidP="00E46066">
            <w:pPr>
              <w:spacing w:after="0" w:line="240" w:lineRule="auto"/>
              <w:jc w:val="center"/>
              <w:rPr>
                <w:rFonts w:ascii="Times New Roman" w:hAnsi="Times New Roman" w:cs="Times New Roman"/>
                <w:lang w:val="kk-KZ"/>
              </w:rPr>
            </w:pPr>
            <w:r w:rsidRPr="00E46066">
              <w:rPr>
                <w:rFonts w:ascii="Times New Roman" w:hAnsi="Times New Roman" w:cs="Times New Roman"/>
                <w:color w:val="000000"/>
                <w:lang w:val="kk-KZ"/>
              </w:rPr>
              <w:t>7 дана</w:t>
            </w:r>
          </w:p>
        </w:tc>
      </w:tr>
      <w:tr w:rsidR="00912D08" w:rsidRPr="006A4883" w14:paraId="5FD97CB9" w14:textId="77777777" w:rsidTr="004932DF">
        <w:trPr>
          <w:trHeight w:val="274"/>
        </w:trPr>
        <w:tc>
          <w:tcPr>
            <w:tcW w:w="850" w:type="dxa"/>
            <w:tcBorders>
              <w:left w:val="single" w:sz="4" w:space="0" w:color="auto"/>
              <w:right w:val="single" w:sz="4" w:space="0" w:color="auto"/>
            </w:tcBorders>
            <w:shd w:val="clear" w:color="auto" w:fill="auto"/>
            <w:vAlign w:val="center"/>
          </w:tcPr>
          <w:p w14:paraId="5667D9F1"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6920D142"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608" w:type="dxa"/>
            <w:gridSpan w:val="2"/>
            <w:tcBorders>
              <w:top w:val="single" w:sz="4" w:space="0" w:color="000000"/>
              <w:left w:val="single" w:sz="4" w:space="0" w:color="auto"/>
              <w:bottom w:val="single" w:sz="4" w:space="0" w:color="000000"/>
            </w:tcBorders>
            <w:shd w:val="clear" w:color="auto" w:fill="auto"/>
            <w:vAlign w:val="center"/>
          </w:tcPr>
          <w:p w14:paraId="2B08C198" w14:textId="77777777" w:rsidR="00912D08" w:rsidRPr="00603600" w:rsidRDefault="00912D08" w:rsidP="00912D08">
            <w:pPr>
              <w:snapToGrid w:val="0"/>
              <w:spacing w:after="0" w:line="240" w:lineRule="auto"/>
              <w:jc w:val="center"/>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5</w:t>
            </w:r>
          </w:p>
        </w:tc>
        <w:tc>
          <w:tcPr>
            <w:tcW w:w="2551" w:type="dxa"/>
            <w:tcBorders>
              <w:top w:val="single" w:sz="4" w:space="0" w:color="000000"/>
              <w:left w:val="single" w:sz="4" w:space="0" w:color="000000"/>
              <w:bottom w:val="single" w:sz="4" w:space="0" w:color="000000"/>
            </w:tcBorders>
            <w:shd w:val="clear" w:color="auto" w:fill="auto"/>
            <w:vAlign w:val="center"/>
          </w:tcPr>
          <w:p w14:paraId="09F7BE49" w14:textId="77777777" w:rsidR="00E46066" w:rsidRPr="00E46066" w:rsidRDefault="00E46066" w:rsidP="00E46066">
            <w:pPr>
              <w:pStyle w:val="HTML"/>
              <w:shd w:val="clear" w:color="auto" w:fill="F8F9FA"/>
              <w:spacing w:line="540" w:lineRule="atLeast"/>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Аксессуар ұстағышы</w:t>
            </w:r>
          </w:p>
          <w:p w14:paraId="004BB6BD" w14:textId="77777777" w:rsidR="00912D08" w:rsidRPr="00E46066" w:rsidRDefault="00912D08" w:rsidP="00912D08">
            <w:pPr>
              <w:pStyle w:val="a8"/>
              <w:rPr>
                <w:rFonts w:ascii="Times New Roman" w:hAnsi="Times New Roman" w:cs="Times New Roman"/>
                <w:color w:val="000000"/>
                <w:sz w:val="24"/>
                <w:szCs w:val="24"/>
                <w:lang w:eastAsia="en-US"/>
              </w:rPr>
            </w:pPr>
          </w:p>
        </w:tc>
        <w:tc>
          <w:tcPr>
            <w:tcW w:w="5913" w:type="dxa"/>
            <w:tcBorders>
              <w:top w:val="single" w:sz="4" w:space="0" w:color="000000"/>
              <w:left w:val="single" w:sz="4" w:space="0" w:color="000000"/>
              <w:bottom w:val="single" w:sz="4" w:space="0" w:color="000000"/>
            </w:tcBorders>
            <w:shd w:val="clear" w:color="auto" w:fill="auto"/>
          </w:tcPr>
          <w:p w14:paraId="73AE1752" w14:textId="77777777"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Қосымша керек-жарақтарды бекітуге арналған</w:t>
            </w:r>
          </w:p>
          <w:p w14:paraId="78C19A80" w14:textId="77777777" w:rsidR="00912D08" w:rsidRPr="00E46066" w:rsidRDefault="00912D08" w:rsidP="00E46066">
            <w:pPr>
              <w:pStyle w:val="a8"/>
              <w:ind w:firstLine="46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1683" w14:textId="77777777" w:rsidR="00912D08" w:rsidRPr="00E46066" w:rsidRDefault="00E46066" w:rsidP="00E46066">
            <w:pPr>
              <w:spacing w:after="0" w:line="240" w:lineRule="auto"/>
              <w:jc w:val="center"/>
              <w:rPr>
                <w:rFonts w:ascii="Times New Roman" w:hAnsi="Times New Roman" w:cs="Times New Roman"/>
                <w:lang w:val="kk-KZ"/>
              </w:rPr>
            </w:pPr>
            <w:r w:rsidRPr="00E46066">
              <w:rPr>
                <w:rFonts w:ascii="Times New Roman" w:hAnsi="Times New Roman" w:cs="Times New Roman"/>
                <w:color w:val="000000"/>
                <w:lang w:val="kk-KZ"/>
              </w:rPr>
              <w:t>2 дана</w:t>
            </w:r>
          </w:p>
        </w:tc>
      </w:tr>
      <w:tr w:rsidR="00912D08" w:rsidRPr="006A4883" w14:paraId="3735A7CD" w14:textId="77777777" w:rsidTr="000A3CE8">
        <w:trPr>
          <w:trHeight w:val="141"/>
        </w:trPr>
        <w:tc>
          <w:tcPr>
            <w:tcW w:w="850" w:type="dxa"/>
            <w:tcBorders>
              <w:left w:val="single" w:sz="4" w:space="0" w:color="auto"/>
              <w:right w:val="single" w:sz="4" w:space="0" w:color="auto"/>
            </w:tcBorders>
            <w:shd w:val="clear" w:color="auto" w:fill="auto"/>
            <w:vAlign w:val="center"/>
          </w:tcPr>
          <w:p w14:paraId="3592BCF2"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right w:val="single" w:sz="4" w:space="0" w:color="auto"/>
            </w:tcBorders>
            <w:shd w:val="clear" w:color="auto" w:fill="auto"/>
            <w:vAlign w:val="center"/>
          </w:tcPr>
          <w:p w14:paraId="59674D6E"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10631"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B1253AB" w14:textId="77777777"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Шығын материалдары мен тозу бөлшектері:</w:t>
            </w:r>
          </w:p>
          <w:p w14:paraId="3920B7BD" w14:textId="77777777" w:rsidR="00912D08" w:rsidRPr="00E46066" w:rsidRDefault="00912D08" w:rsidP="00E46066">
            <w:pPr>
              <w:snapToGrid w:val="0"/>
              <w:spacing w:after="0" w:line="240" w:lineRule="auto"/>
              <w:rPr>
                <w:rFonts w:ascii="Times New Roman" w:eastAsia="Times New Roman" w:hAnsi="Times New Roman" w:cs="Times New Roman"/>
                <w:i/>
              </w:rPr>
            </w:pPr>
          </w:p>
        </w:tc>
      </w:tr>
      <w:tr w:rsidR="00912D08" w:rsidRPr="006A4883" w14:paraId="4A8C887D" w14:textId="77777777" w:rsidTr="000A3CE8">
        <w:trPr>
          <w:trHeight w:val="141"/>
        </w:trPr>
        <w:tc>
          <w:tcPr>
            <w:tcW w:w="850" w:type="dxa"/>
            <w:tcBorders>
              <w:left w:val="single" w:sz="4" w:space="0" w:color="auto"/>
              <w:bottom w:val="single" w:sz="4" w:space="0" w:color="000000"/>
              <w:right w:val="single" w:sz="4" w:space="0" w:color="auto"/>
            </w:tcBorders>
            <w:shd w:val="clear" w:color="auto" w:fill="auto"/>
            <w:vAlign w:val="center"/>
          </w:tcPr>
          <w:p w14:paraId="20732AA8"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auto"/>
              <w:bottom w:val="single" w:sz="4" w:space="0" w:color="auto"/>
              <w:right w:val="single" w:sz="4" w:space="0" w:color="auto"/>
            </w:tcBorders>
            <w:shd w:val="clear" w:color="auto" w:fill="auto"/>
            <w:vAlign w:val="center"/>
          </w:tcPr>
          <w:p w14:paraId="7D3837EF" w14:textId="77777777" w:rsidR="00912D08" w:rsidRPr="006A4883" w:rsidRDefault="00912D08" w:rsidP="00912D08">
            <w:pPr>
              <w:snapToGrid w:val="0"/>
              <w:spacing w:after="0" w:line="240" w:lineRule="auto"/>
              <w:ind w:right="-108"/>
              <w:rPr>
                <w:rFonts w:ascii="Times New Roman" w:eastAsia="Times New Roman" w:hAnsi="Times New Roman" w:cs="Times New Roman"/>
                <w:b/>
                <w:sz w:val="24"/>
                <w:szCs w:val="24"/>
              </w:rPr>
            </w:pPr>
          </w:p>
        </w:tc>
        <w:tc>
          <w:tcPr>
            <w:tcW w:w="459" w:type="dxa"/>
            <w:tcBorders>
              <w:top w:val="single" w:sz="4" w:space="0" w:color="000000"/>
              <w:left w:val="single" w:sz="4" w:space="0" w:color="auto"/>
              <w:bottom w:val="single" w:sz="4" w:space="0" w:color="000000"/>
            </w:tcBorders>
            <w:shd w:val="clear" w:color="auto" w:fill="auto"/>
            <w:vAlign w:val="center"/>
          </w:tcPr>
          <w:p w14:paraId="70C6C1E9" w14:textId="77777777" w:rsidR="00912D08" w:rsidRDefault="00912D08" w:rsidP="00912D08">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00" w:type="dxa"/>
            <w:gridSpan w:val="2"/>
            <w:tcBorders>
              <w:top w:val="single" w:sz="4" w:space="0" w:color="000000"/>
              <w:left w:val="single" w:sz="4" w:space="0" w:color="000000"/>
              <w:bottom w:val="single" w:sz="4" w:space="0" w:color="000000"/>
            </w:tcBorders>
            <w:shd w:val="clear" w:color="auto" w:fill="auto"/>
            <w:vAlign w:val="center"/>
          </w:tcPr>
          <w:p w14:paraId="1409EBAD" w14:textId="77777777" w:rsidR="00912D08" w:rsidRPr="00E46066" w:rsidRDefault="00E46066" w:rsidP="00912D08">
            <w:pPr>
              <w:pStyle w:val="a8"/>
              <w:rPr>
                <w:rFonts w:ascii="Times New Roman" w:hAnsi="Times New Roman" w:cs="Times New Roman"/>
                <w:lang w:val="kk-KZ"/>
              </w:rPr>
            </w:pPr>
            <w:r>
              <w:rPr>
                <w:rFonts w:ascii="Times New Roman" w:hAnsi="Times New Roman" w:cs="Times New Roman"/>
                <w:lang w:val="kk-KZ"/>
              </w:rPr>
              <w:t>жоқ</w:t>
            </w:r>
          </w:p>
        </w:tc>
        <w:tc>
          <w:tcPr>
            <w:tcW w:w="5913" w:type="dxa"/>
            <w:tcBorders>
              <w:top w:val="single" w:sz="4" w:space="0" w:color="000000"/>
              <w:left w:val="single" w:sz="4" w:space="0" w:color="000000"/>
              <w:bottom w:val="single" w:sz="4" w:space="0" w:color="000000"/>
            </w:tcBorders>
            <w:shd w:val="clear" w:color="auto" w:fill="auto"/>
            <w:vAlign w:val="center"/>
          </w:tcPr>
          <w:p w14:paraId="5BA31234" w14:textId="77777777" w:rsidR="00912D08" w:rsidRPr="00E46066" w:rsidRDefault="00912D08" w:rsidP="00E46066">
            <w:pPr>
              <w:pStyle w:val="a8"/>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443D" w14:textId="77777777" w:rsidR="00912D08" w:rsidRPr="00E46066" w:rsidRDefault="00912D08" w:rsidP="00E46066">
            <w:pPr>
              <w:pStyle w:val="a8"/>
              <w:jc w:val="center"/>
              <w:rPr>
                <w:rFonts w:ascii="Times New Roman" w:hAnsi="Times New Roman" w:cs="Times New Roman"/>
              </w:rPr>
            </w:pPr>
          </w:p>
        </w:tc>
      </w:tr>
      <w:tr w:rsidR="00912D08" w:rsidRPr="00A63AC7" w14:paraId="46A0354E" w14:textId="77777777" w:rsidTr="00364A00">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C5D0352" w14:textId="77777777" w:rsidR="00912D08" w:rsidRPr="006A4883" w:rsidRDefault="00912D08" w:rsidP="00912D08">
            <w:pPr>
              <w:tabs>
                <w:tab w:val="left" w:pos="450"/>
              </w:tabs>
              <w:snapToGrid w:val="0"/>
              <w:spacing w:after="0" w:line="240" w:lineRule="auto"/>
              <w:jc w:val="center"/>
              <w:rPr>
                <w:rFonts w:ascii="Times New Roman" w:eastAsia="Times New Roman" w:hAnsi="Times New Roman" w:cs="Times New Roman"/>
                <w:b/>
                <w:sz w:val="24"/>
                <w:szCs w:val="24"/>
              </w:rPr>
            </w:pPr>
            <w:r w:rsidRPr="006A4883">
              <w:rPr>
                <w:rFonts w:ascii="Times New Roman" w:eastAsia="Times New Roman" w:hAnsi="Times New Roman" w:cs="Times New Roman"/>
                <w:b/>
                <w:sz w:val="24"/>
                <w:szCs w:val="24"/>
              </w:rPr>
              <w:t>3</w:t>
            </w:r>
          </w:p>
        </w:tc>
        <w:tc>
          <w:tcPr>
            <w:tcW w:w="3646" w:type="dxa"/>
            <w:tcBorders>
              <w:top w:val="single" w:sz="4" w:space="0" w:color="auto"/>
              <w:left w:val="single" w:sz="4" w:space="0" w:color="000000"/>
              <w:bottom w:val="single" w:sz="4" w:space="0" w:color="000000"/>
            </w:tcBorders>
            <w:shd w:val="clear" w:color="auto" w:fill="auto"/>
            <w:vAlign w:val="center"/>
          </w:tcPr>
          <w:p w14:paraId="67552772" w14:textId="77777777" w:rsidR="00E46066" w:rsidRPr="00E46066" w:rsidRDefault="00E46066" w:rsidP="00E46066">
            <w:pPr>
              <w:pStyle w:val="HTML"/>
              <w:shd w:val="clear" w:color="auto" w:fill="F8F9FA"/>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Жұмыс жағдайларына қойылатын талаптар</w:t>
            </w:r>
          </w:p>
          <w:p w14:paraId="48D72544" w14:textId="77777777" w:rsidR="00912D08" w:rsidRPr="00E46066" w:rsidRDefault="00912D08" w:rsidP="00E46066">
            <w:pPr>
              <w:snapToGrid w:val="0"/>
              <w:spacing w:after="0" w:line="240" w:lineRule="auto"/>
              <w:rPr>
                <w:rFonts w:ascii="Times New Roman" w:eastAsia="Times New Roman" w:hAnsi="Times New Roman" w:cs="Times New Roman"/>
                <w:b/>
                <w:bCs/>
                <w:sz w:val="24"/>
                <w:szCs w:val="24"/>
              </w:rPr>
            </w:pP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BD8E47"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lastRenderedPageBreak/>
              <w:t>Электр желісі: қажет емес</w:t>
            </w:r>
          </w:p>
          <w:p w14:paraId="0307F4D7"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Сумен жабдықтау: қажет емес.</w:t>
            </w:r>
          </w:p>
          <w:p w14:paraId="634894AD"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Канализация: қажет емес.</w:t>
            </w:r>
          </w:p>
          <w:p w14:paraId="727C9B81"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lastRenderedPageBreak/>
              <w:t>Бөлменің ауданы: кемінде 10 шаршы метр. м.</w:t>
            </w:r>
          </w:p>
          <w:p w14:paraId="31668F9D" w14:textId="77777777" w:rsidR="00912D08" w:rsidRPr="00E46066" w:rsidRDefault="00E46066"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Жеткізу және шығару желдеткішінің болуы.</w:t>
            </w:r>
          </w:p>
        </w:tc>
      </w:tr>
      <w:tr w:rsidR="00912D08" w:rsidRPr="006A4883" w14:paraId="3FEEFA1A" w14:textId="77777777" w:rsidTr="009D3173">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B29BED1"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r w:rsidRPr="006A4883">
              <w:rPr>
                <w:rFonts w:ascii="Times New Roman" w:eastAsia="Times New Roman" w:hAnsi="Times New Roman" w:cs="Times New Roman"/>
                <w:b/>
                <w:sz w:val="24"/>
                <w:szCs w:val="24"/>
              </w:rPr>
              <w:lastRenderedPageBreak/>
              <w:t>4</w:t>
            </w:r>
          </w:p>
        </w:tc>
        <w:tc>
          <w:tcPr>
            <w:tcW w:w="3646" w:type="dxa"/>
            <w:tcBorders>
              <w:top w:val="single" w:sz="4" w:space="0" w:color="000000"/>
              <w:left w:val="single" w:sz="4" w:space="0" w:color="000000"/>
              <w:bottom w:val="single" w:sz="4" w:space="0" w:color="000000"/>
            </w:tcBorders>
            <w:shd w:val="clear" w:color="auto" w:fill="auto"/>
            <w:vAlign w:val="center"/>
          </w:tcPr>
          <w:p w14:paraId="5B8A045B" w14:textId="77777777" w:rsidR="00E46066" w:rsidRPr="00E46066" w:rsidRDefault="00E46066" w:rsidP="00E46066">
            <w:pPr>
              <w:pStyle w:val="HTML"/>
              <w:shd w:val="clear" w:color="auto" w:fill="F8F9FA"/>
              <w:rPr>
                <w:rStyle w:val="y2iqfc"/>
                <w:rFonts w:ascii="Times New Roman" w:hAnsi="Times New Roman" w:cs="Times New Roman"/>
                <w:color w:val="1F1F1F"/>
                <w:sz w:val="24"/>
                <w:szCs w:val="24"/>
                <w:lang w:val="kk-KZ"/>
              </w:rPr>
            </w:pPr>
            <w:r w:rsidRPr="00E46066">
              <w:rPr>
                <w:rStyle w:val="y2iqfc"/>
                <w:rFonts w:ascii="Times New Roman" w:hAnsi="Times New Roman" w:cs="Times New Roman"/>
                <w:color w:val="1F1F1F"/>
                <w:sz w:val="24"/>
                <w:szCs w:val="24"/>
                <w:lang w:val="kk-KZ"/>
              </w:rPr>
              <w:t>Медициналық техниканы жеткізу шарттары</w:t>
            </w:r>
          </w:p>
          <w:p w14:paraId="58D60C3F" w14:textId="77777777" w:rsidR="00912D08" w:rsidRPr="00E46066" w:rsidRDefault="00E46066" w:rsidP="00E46066">
            <w:pPr>
              <w:pStyle w:val="HTML"/>
              <w:shd w:val="clear" w:color="auto" w:fill="F8F9FA"/>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(INCOTERMS 2010 сәйкес)</w:t>
            </w: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A0AA06" w14:textId="6CDE6328" w:rsidR="00E46066" w:rsidRPr="00E46066" w:rsidRDefault="00E46066" w:rsidP="00E46066">
            <w:pPr>
              <w:pStyle w:val="HTML"/>
              <w:shd w:val="clear" w:color="auto" w:fill="F8F9FA"/>
              <w:rPr>
                <w:rFonts w:ascii="Times New Roman" w:hAnsi="Times New Roman" w:cs="Times New Roman"/>
                <w:color w:val="1F1F1F"/>
                <w:sz w:val="22"/>
                <w:szCs w:val="22"/>
              </w:rPr>
            </w:pPr>
            <w:r w:rsidRPr="00E46066">
              <w:rPr>
                <w:rStyle w:val="y2iqfc"/>
                <w:rFonts w:ascii="Times New Roman" w:hAnsi="Times New Roman" w:cs="Times New Roman"/>
                <w:color w:val="1F1F1F"/>
                <w:sz w:val="22"/>
                <w:szCs w:val="22"/>
                <w:lang w:val="kk-KZ"/>
              </w:rPr>
              <w:t xml:space="preserve">DDP </w:t>
            </w:r>
            <w:r w:rsidR="00A63AC7" w:rsidRPr="00A63AC7">
              <w:rPr>
                <w:rFonts w:ascii="Times New Roman" w:hAnsi="Times New Roman" w:cs="Times New Roman"/>
                <w:color w:val="1F1F1F"/>
              </w:rPr>
              <w:t>Алматы облысы, Райымбек ауданы, Нарынкол ауылы, Албан-Асан көшесі №1</w:t>
            </w:r>
          </w:p>
          <w:p w14:paraId="7CA7798C" w14:textId="77777777" w:rsidR="00912D08" w:rsidRPr="00E46066" w:rsidRDefault="00912D08" w:rsidP="00E46066">
            <w:pPr>
              <w:snapToGrid w:val="0"/>
              <w:spacing w:after="0" w:line="240" w:lineRule="auto"/>
              <w:jc w:val="center"/>
              <w:rPr>
                <w:rFonts w:ascii="Times New Roman" w:eastAsia="Times New Roman" w:hAnsi="Times New Roman" w:cs="Times New Roman"/>
              </w:rPr>
            </w:pPr>
          </w:p>
        </w:tc>
      </w:tr>
      <w:tr w:rsidR="00912D08" w:rsidRPr="006A4883" w14:paraId="3AC8517D" w14:textId="77777777" w:rsidTr="009D3173">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4DFD963B"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r w:rsidRPr="006A4883">
              <w:rPr>
                <w:rFonts w:ascii="Times New Roman" w:eastAsia="Times New Roman" w:hAnsi="Times New Roman" w:cs="Times New Roman"/>
                <w:b/>
                <w:sz w:val="24"/>
                <w:szCs w:val="24"/>
              </w:rPr>
              <w:t>5</w:t>
            </w:r>
          </w:p>
        </w:tc>
        <w:tc>
          <w:tcPr>
            <w:tcW w:w="3646" w:type="dxa"/>
            <w:tcBorders>
              <w:top w:val="single" w:sz="4" w:space="0" w:color="000000"/>
              <w:left w:val="single" w:sz="4" w:space="0" w:color="000000"/>
              <w:bottom w:val="single" w:sz="4" w:space="0" w:color="000000"/>
            </w:tcBorders>
            <w:shd w:val="clear" w:color="auto" w:fill="auto"/>
            <w:vAlign w:val="center"/>
          </w:tcPr>
          <w:p w14:paraId="147926A9" w14:textId="77777777" w:rsidR="00912D08" w:rsidRPr="00E46066" w:rsidRDefault="00E46066" w:rsidP="00E46066">
            <w:pPr>
              <w:pStyle w:val="HTML"/>
              <w:shd w:val="clear" w:color="auto" w:fill="F8F9FA"/>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Медициналық құрал-жабдықтарды жеткізу уақыты және орналасқан жері</w:t>
            </w: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E3D0A7" w14:textId="3B3BA6D0" w:rsidR="00912D08" w:rsidRPr="00E46066" w:rsidRDefault="00A63AC7" w:rsidP="00E46066">
            <w:pPr>
              <w:snapToGrid w:val="0"/>
              <w:spacing w:after="0" w:line="240" w:lineRule="auto"/>
              <w:jc w:val="center"/>
              <w:rPr>
                <w:rFonts w:ascii="Times New Roman" w:hAnsi="Times New Roman" w:cs="Times New Roman"/>
              </w:rPr>
            </w:pPr>
            <w:r w:rsidRPr="00A63AC7">
              <w:rPr>
                <w:rFonts w:ascii="Times New Roman" w:eastAsia="Times New Roman" w:hAnsi="Times New Roman" w:cs="Times New Roman"/>
                <w:color w:val="1F1F1F"/>
                <w:lang w:eastAsia="ru-RU"/>
              </w:rPr>
              <w:t>8 қаңтардан кешіктірмей 60 күнтізбелік күн Алматы облысы, Райымбек ауданы, Нарынкол ауылы, Албан-Асан көшесі №1</w:t>
            </w:r>
          </w:p>
        </w:tc>
      </w:tr>
      <w:tr w:rsidR="00912D08" w:rsidRPr="00A63AC7" w14:paraId="73735D1A" w14:textId="77777777" w:rsidTr="006A4883">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31EAF271" w14:textId="77777777" w:rsidR="00912D08" w:rsidRPr="006A4883" w:rsidRDefault="00912D08" w:rsidP="00912D08">
            <w:pPr>
              <w:snapToGrid w:val="0"/>
              <w:spacing w:after="0" w:line="240" w:lineRule="auto"/>
              <w:jc w:val="center"/>
              <w:rPr>
                <w:rFonts w:ascii="Times New Roman" w:eastAsia="Times New Roman" w:hAnsi="Times New Roman" w:cs="Times New Roman"/>
                <w:b/>
                <w:sz w:val="24"/>
                <w:szCs w:val="24"/>
              </w:rPr>
            </w:pPr>
            <w:r w:rsidRPr="006A4883">
              <w:rPr>
                <w:rFonts w:ascii="Times New Roman" w:eastAsia="Times New Roman" w:hAnsi="Times New Roman" w:cs="Times New Roman"/>
                <w:b/>
                <w:sz w:val="24"/>
                <w:szCs w:val="24"/>
              </w:rPr>
              <w:t>6</w:t>
            </w:r>
          </w:p>
        </w:tc>
        <w:tc>
          <w:tcPr>
            <w:tcW w:w="3646" w:type="dxa"/>
            <w:tcBorders>
              <w:top w:val="single" w:sz="4" w:space="0" w:color="000000"/>
              <w:left w:val="single" w:sz="4" w:space="0" w:color="000000"/>
              <w:bottom w:val="single" w:sz="4" w:space="0" w:color="000000"/>
            </w:tcBorders>
            <w:shd w:val="clear" w:color="auto" w:fill="auto"/>
            <w:vAlign w:val="center"/>
          </w:tcPr>
          <w:p w14:paraId="1D639E36" w14:textId="77777777" w:rsidR="00E46066" w:rsidRPr="00E46066" w:rsidRDefault="00E46066" w:rsidP="00E46066">
            <w:pPr>
              <w:pStyle w:val="HTML"/>
              <w:shd w:val="clear" w:color="auto" w:fill="F8F9FA"/>
              <w:rPr>
                <w:rFonts w:ascii="Times New Roman" w:hAnsi="Times New Roman" w:cs="Times New Roman"/>
                <w:color w:val="1F1F1F"/>
                <w:sz w:val="24"/>
                <w:szCs w:val="24"/>
              </w:rPr>
            </w:pPr>
            <w:r w:rsidRPr="00E46066">
              <w:rPr>
                <w:rStyle w:val="y2iqfc"/>
                <w:rFonts w:ascii="Times New Roman" w:hAnsi="Times New Roman" w:cs="Times New Roman"/>
                <w:color w:val="1F1F1F"/>
                <w:sz w:val="24"/>
                <w:szCs w:val="24"/>
                <w:lang w:val="kk-KZ"/>
              </w:rPr>
              <w:t>Жеткізушінің, оның Қазақстан Республикасындағы қызмет көрсету орталықтарының немесе үшінші құзыретті тұлғаларды тарта отырып, медициналық техникаға кепілдік қызмет көрсету шарттары</w:t>
            </w:r>
          </w:p>
          <w:p w14:paraId="11B94A32" w14:textId="77777777" w:rsidR="00912D08" w:rsidRPr="00E46066" w:rsidRDefault="00912D08" w:rsidP="00E46066">
            <w:pPr>
              <w:snapToGrid w:val="0"/>
              <w:spacing w:after="0" w:line="240" w:lineRule="auto"/>
              <w:rPr>
                <w:rFonts w:ascii="Times New Roman" w:eastAsia="Times New Roman" w:hAnsi="Times New Roman" w:cs="Times New Roman"/>
                <w:sz w:val="24"/>
                <w:szCs w:val="24"/>
              </w:rPr>
            </w:pPr>
          </w:p>
        </w:tc>
        <w:tc>
          <w:tcPr>
            <w:tcW w:w="106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602C12"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Медициналық жабдыққа кемінде 37 ай кепілдік қызметі.</w:t>
            </w:r>
          </w:p>
          <w:p w14:paraId="60876217"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Жоспарлы жөндеу жұмыстары тоқсанына кемінде бір рет жүргізілуі керек.</w:t>
            </w:r>
          </w:p>
          <w:p w14:paraId="44CAE4FF"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xml:space="preserve">Техникалық қызмет көрсету жұмыстары пайдалану құжаттамасының талаптарына сәйкес жүзеге асырылады және мыналарды қамтуы керек: </w:t>
            </w:r>
          </w:p>
          <w:p w14:paraId="36BFDFE8" w14:textId="77777777" w:rsidR="00E46066" w:rsidRPr="001F41AE" w:rsidRDefault="00E46066"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тозған тетіктерді ауыстыру;</w:t>
            </w:r>
          </w:p>
          <w:p w14:paraId="79FD95E1"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медициналық техниканың жекелеген бөліктерін ауыстыру немесе қалпына келтіру;</w:t>
            </w:r>
          </w:p>
          <w:p w14:paraId="106BC756" w14:textId="77777777" w:rsidR="00E46066" w:rsidRPr="00E46066" w:rsidRDefault="00E46066"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медициналық жабдықтарды баптау және реттеу; осы медициналық жабдыққа тән жұмыс және т.б.;</w:t>
            </w:r>
          </w:p>
          <w:p w14:paraId="11CAE59E"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негізгі механизмдер мен тетіктерді тазалау, майлау және қажет болған жағдайда қайта жинау;</w:t>
            </w:r>
          </w:p>
          <w:p w14:paraId="2FD79ACB" w14:textId="77777777" w:rsidR="00E46066" w:rsidRPr="00E46066" w:rsidRDefault="00E46066" w:rsidP="00E46066">
            <w:pPr>
              <w:pStyle w:val="HTML"/>
              <w:shd w:val="clear" w:color="auto" w:fill="F8F9FA"/>
              <w:rPr>
                <w:rStyle w:val="y2iqfc"/>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медициналық техниканың корпусының және оның құрамдас бөліктерінің сыртқы және ішкі беттерінен шаңды, кірді, коррозия және тотығу іздерін жою (ішінара бөлшектеумен);</w:t>
            </w:r>
          </w:p>
          <w:p w14:paraId="7D5A20A7" w14:textId="77777777" w:rsidR="00E46066" w:rsidRPr="00E46066" w:rsidRDefault="00E46066" w:rsidP="00E46066">
            <w:pPr>
              <w:pStyle w:val="HTML"/>
              <w:shd w:val="clear" w:color="auto" w:fill="F8F9FA"/>
              <w:rPr>
                <w:rFonts w:ascii="Times New Roman" w:hAnsi="Times New Roman" w:cs="Times New Roman"/>
                <w:color w:val="1F1F1F"/>
                <w:sz w:val="22"/>
                <w:szCs w:val="22"/>
                <w:lang w:val="kk-KZ"/>
              </w:rPr>
            </w:pPr>
            <w:r w:rsidRPr="00E46066">
              <w:rPr>
                <w:rStyle w:val="y2iqfc"/>
                <w:rFonts w:ascii="Times New Roman" w:hAnsi="Times New Roman" w:cs="Times New Roman"/>
                <w:color w:val="1F1F1F"/>
                <w:sz w:val="22"/>
                <w:szCs w:val="22"/>
                <w:lang w:val="kk-KZ"/>
              </w:rPr>
              <w:t>- пайдалану құжаттамасында көрсетілген, медициналық техниканың белгілі бір түріне тән басқа операциялар.</w:t>
            </w:r>
          </w:p>
          <w:p w14:paraId="05A3AEBE" w14:textId="77777777" w:rsidR="00912D08" w:rsidRPr="00E46066" w:rsidRDefault="00912D08" w:rsidP="00E46066">
            <w:pPr>
              <w:spacing w:after="0" w:line="240" w:lineRule="auto"/>
              <w:rPr>
                <w:rFonts w:ascii="Times New Roman" w:hAnsi="Times New Roman" w:cs="Times New Roman"/>
                <w:lang w:val="kk-KZ"/>
              </w:rPr>
            </w:pPr>
          </w:p>
        </w:tc>
      </w:tr>
    </w:tbl>
    <w:p w14:paraId="2BC7A37C" w14:textId="77777777" w:rsidR="0015021E" w:rsidRPr="0015021E" w:rsidRDefault="0015021E" w:rsidP="0015021E">
      <w:pPr>
        <w:numPr>
          <w:ilvl w:val="0"/>
          <w:numId w:val="32"/>
        </w:numPr>
        <w:suppressAutoHyphens w:val="0"/>
        <w:spacing w:before="100" w:beforeAutospacing="1" w:after="100" w:afterAutospacing="1" w:line="240" w:lineRule="auto"/>
        <w:rPr>
          <w:rFonts w:ascii="Times New Roman" w:hAnsi="Times New Roman" w:cs="Times New Roman"/>
          <w:sz w:val="24"/>
          <w:szCs w:val="24"/>
          <w:lang w:val="kk-KZ"/>
        </w:rPr>
      </w:pPr>
      <w:r w:rsidRPr="0015021E">
        <w:rPr>
          <w:rFonts w:ascii="Times New Roman" w:hAnsi="Times New Roman" w:cs="Times New Roman"/>
          <w:sz w:val="24"/>
          <w:szCs w:val="24"/>
          <w:lang w:val="kk-KZ"/>
        </w:rPr>
        <w:t>Тендерлік комиссияның төрағасы: Емдеу бөлімі бойынша директордың орынбасары Әуелхан Е.Б. ____________;</w:t>
      </w:r>
    </w:p>
    <w:p w14:paraId="24D79B66" w14:textId="77777777" w:rsidR="0015021E" w:rsidRPr="0015021E" w:rsidRDefault="0015021E" w:rsidP="0015021E">
      <w:pPr>
        <w:numPr>
          <w:ilvl w:val="0"/>
          <w:numId w:val="32"/>
        </w:numPr>
        <w:suppressAutoHyphens w:val="0"/>
        <w:spacing w:before="100" w:beforeAutospacing="1" w:after="100" w:afterAutospacing="1" w:line="240" w:lineRule="auto"/>
        <w:rPr>
          <w:rFonts w:ascii="Times New Roman" w:hAnsi="Times New Roman" w:cs="Times New Roman"/>
          <w:sz w:val="24"/>
          <w:szCs w:val="24"/>
          <w:lang w:val="kk-KZ"/>
        </w:rPr>
      </w:pPr>
      <w:r w:rsidRPr="0015021E">
        <w:rPr>
          <w:rFonts w:ascii="Times New Roman" w:hAnsi="Times New Roman" w:cs="Times New Roman"/>
          <w:sz w:val="24"/>
          <w:szCs w:val="24"/>
          <w:lang w:val="kk-KZ"/>
        </w:rPr>
        <w:t>Төраға орынбасары: Медициналық қызметтердің сапасы және ішкі аудит жөніндегі директордың орынбасары Аубакирова Турсынкул Бериковна _____________;</w:t>
      </w:r>
    </w:p>
    <w:p w14:paraId="7E71593D" w14:textId="77777777" w:rsidR="0015021E" w:rsidRPr="0015021E" w:rsidRDefault="0015021E" w:rsidP="0015021E">
      <w:pPr>
        <w:numPr>
          <w:ilvl w:val="0"/>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Комиссия мүшелері:</w:t>
      </w:r>
    </w:p>
    <w:p w14:paraId="5D797A69"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Хирургия бөлімінің меңгерушісі – Таласбаев И.К. ____________;</w:t>
      </w:r>
    </w:p>
    <w:p w14:paraId="1859F4B9"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Туу бөлімінің меңгерушісі – Ботбаева Н.А. ____________;</w:t>
      </w:r>
    </w:p>
    <w:p w14:paraId="4E0E2A3C"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Реаниматолог дәрігер – Кыдырбаев Ж.Д. ____________;</w:t>
      </w:r>
    </w:p>
    <w:p w14:paraId="10770F26"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Балалар бөлімінің меңгерушісі – Мамытова А.А. ____________;</w:t>
      </w:r>
    </w:p>
    <w:p w14:paraId="428CE5FE"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Кардиолог дәрігер – Султан Ф.Н. ____________;</w:t>
      </w:r>
    </w:p>
    <w:p w14:paraId="32601C2A"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Экономист – Бисегеримов Б.М. ____________;</w:t>
      </w:r>
    </w:p>
    <w:p w14:paraId="2C253766"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Заңгер – Амангел</w:t>
      </w:r>
      <w:r w:rsidRPr="0015021E">
        <w:rPr>
          <w:rFonts w:ascii="Times New Roman" w:hAnsi="Times New Roman" w:cs="Times New Roman"/>
          <w:sz w:val="24"/>
          <w:szCs w:val="24"/>
          <w:lang w:val="kk-KZ"/>
        </w:rPr>
        <w:t>диев</w:t>
      </w:r>
      <w:r w:rsidRPr="0015021E">
        <w:rPr>
          <w:rFonts w:ascii="Times New Roman" w:hAnsi="Times New Roman" w:cs="Times New Roman"/>
          <w:sz w:val="24"/>
          <w:szCs w:val="24"/>
        </w:rPr>
        <w:t xml:space="preserve"> Е.</w:t>
      </w:r>
      <w:r w:rsidRPr="0015021E">
        <w:rPr>
          <w:rFonts w:ascii="Times New Roman" w:hAnsi="Times New Roman" w:cs="Times New Roman"/>
          <w:sz w:val="24"/>
          <w:szCs w:val="24"/>
          <w:lang w:val="kk-KZ"/>
        </w:rPr>
        <w:t>А.</w:t>
      </w:r>
      <w:r w:rsidRPr="0015021E">
        <w:rPr>
          <w:rFonts w:ascii="Times New Roman" w:hAnsi="Times New Roman" w:cs="Times New Roman"/>
          <w:sz w:val="24"/>
          <w:szCs w:val="24"/>
        </w:rPr>
        <w:t xml:space="preserve"> ____________;</w:t>
      </w:r>
    </w:p>
    <w:p w14:paraId="2ACB0A1D"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Бас медбике – Исамолда А.С. ____________;</w:t>
      </w:r>
    </w:p>
    <w:p w14:paraId="4A4FCE01" w14:textId="77777777" w:rsidR="0015021E" w:rsidRPr="0015021E" w:rsidRDefault="0015021E" w:rsidP="0015021E">
      <w:pPr>
        <w:numPr>
          <w:ilvl w:val="1"/>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Бас бухгалтер – Кишибаева Н.Т. ____________;</w:t>
      </w:r>
    </w:p>
    <w:p w14:paraId="729EE389" w14:textId="77777777" w:rsidR="0015021E" w:rsidRPr="0015021E" w:rsidRDefault="0015021E" w:rsidP="0015021E">
      <w:pPr>
        <w:numPr>
          <w:ilvl w:val="0"/>
          <w:numId w:val="32"/>
        </w:numPr>
        <w:suppressAutoHyphens w:val="0"/>
        <w:spacing w:before="100" w:beforeAutospacing="1" w:after="100" w:afterAutospacing="1" w:line="240" w:lineRule="auto"/>
        <w:rPr>
          <w:rFonts w:ascii="Times New Roman" w:hAnsi="Times New Roman" w:cs="Times New Roman"/>
          <w:sz w:val="24"/>
          <w:szCs w:val="24"/>
        </w:rPr>
      </w:pPr>
      <w:r w:rsidRPr="0015021E">
        <w:rPr>
          <w:rFonts w:ascii="Times New Roman" w:hAnsi="Times New Roman" w:cs="Times New Roman"/>
          <w:sz w:val="24"/>
          <w:szCs w:val="24"/>
        </w:rPr>
        <w:t>Хатшы – Киргизбаева Б.О. ____________.</w:t>
      </w:r>
    </w:p>
    <w:p w14:paraId="548C038B" w14:textId="77777777" w:rsidR="0008474E" w:rsidRPr="00E46066" w:rsidRDefault="0008474E">
      <w:pPr>
        <w:rPr>
          <w:lang w:val="kk-KZ"/>
        </w:rPr>
      </w:pPr>
    </w:p>
    <w:sectPr w:rsidR="0008474E" w:rsidRPr="00E46066" w:rsidSect="001F41AE">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561CE2"/>
    <w:multiLevelType w:val="multilevel"/>
    <w:tmpl w:val="8B885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92979035">
    <w:abstractNumId w:val="22"/>
  </w:num>
  <w:num w:numId="2" w16cid:durableId="1798450708">
    <w:abstractNumId w:val="12"/>
  </w:num>
  <w:num w:numId="3" w16cid:durableId="22484383">
    <w:abstractNumId w:val="1"/>
  </w:num>
  <w:num w:numId="4" w16cid:durableId="938441513">
    <w:abstractNumId w:val="29"/>
  </w:num>
  <w:num w:numId="5" w16cid:durableId="1156610253">
    <w:abstractNumId w:val="20"/>
  </w:num>
  <w:num w:numId="6" w16cid:durableId="2103335700">
    <w:abstractNumId w:val="11"/>
  </w:num>
  <w:num w:numId="7" w16cid:durableId="1123231069">
    <w:abstractNumId w:val="24"/>
  </w:num>
  <w:num w:numId="8" w16cid:durableId="763038636">
    <w:abstractNumId w:val="10"/>
  </w:num>
  <w:num w:numId="9" w16cid:durableId="887573298">
    <w:abstractNumId w:val="9"/>
  </w:num>
  <w:num w:numId="10" w16cid:durableId="360711932">
    <w:abstractNumId w:val="0"/>
  </w:num>
  <w:num w:numId="11" w16cid:durableId="1754817521">
    <w:abstractNumId w:val="4"/>
  </w:num>
  <w:num w:numId="12" w16cid:durableId="1601597707">
    <w:abstractNumId w:val="30"/>
  </w:num>
  <w:num w:numId="13" w16cid:durableId="2128042291">
    <w:abstractNumId w:val="18"/>
  </w:num>
  <w:num w:numId="14" w16cid:durableId="710302001">
    <w:abstractNumId w:val="8"/>
  </w:num>
  <w:num w:numId="15" w16cid:durableId="444814715">
    <w:abstractNumId w:val="17"/>
  </w:num>
  <w:num w:numId="16" w16cid:durableId="611866250">
    <w:abstractNumId w:val="28"/>
  </w:num>
  <w:num w:numId="17" w16cid:durableId="273251279">
    <w:abstractNumId w:val="7"/>
  </w:num>
  <w:num w:numId="18" w16cid:durableId="955716069">
    <w:abstractNumId w:val="2"/>
  </w:num>
  <w:num w:numId="19" w16cid:durableId="1415468941">
    <w:abstractNumId w:val="21"/>
  </w:num>
  <w:num w:numId="20" w16cid:durableId="2972573">
    <w:abstractNumId w:val="3"/>
  </w:num>
  <w:num w:numId="21" w16cid:durableId="914818598">
    <w:abstractNumId w:val="5"/>
  </w:num>
  <w:num w:numId="22" w16cid:durableId="1158573313">
    <w:abstractNumId w:val="25"/>
  </w:num>
  <w:num w:numId="23" w16cid:durableId="445080957">
    <w:abstractNumId w:val="27"/>
  </w:num>
  <w:num w:numId="24" w16cid:durableId="268198132">
    <w:abstractNumId w:val="23"/>
  </w:num>
  <w:num w:numId="25" w16cid:durableId="1545212017">
    <w:abstractNumId w:val="26"/>
  </w:num>
  <w:num w:numId="26" w16cid:durableId="981933243">
    <w:abstractNumId w:val="31"/>
  </w:num>
  <w:num w:numId="27" w16cid:durableId="1355955770">
    <w:abstractNumId w:val="19"/>
  </w:num>
  <w:num w:numId="28" w16cid:durableId="1161460954">
    <w:abstractNumId w:val="13"/>
  </w:num>
  <w:num w:numId="29" w16cid:durableId="766849938">
    <w:abstractNumId w:val="15"/>
  </w:num>
  <w:num w:numId="30" w16cid:durableId="1517377974">
    <w:abstractNumId w:val="14"/>
  </w:num>
  <w:num w:numId="31" w16cid:durableId="242841990">
    <w:abstractNumId w:val="16"/>
  </w:num>
  <w:num w:numId="32" w16cid:durableId="109192646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4D40"/>
    <w:rsid w:val="0000468F"/>
    <w:rsid w:val="00010575"/>
    <w:rsid w:val="0002724E"/>
    <w:rsid w:val="0008474E"/>
    <w:rsid w:val="0008676B"/>
    <w:rsid w:val="00086BEB"/>
    <w:rsid w:val="000907FC"/>
    <w:rsid w:val="00095755"/>
    <w:rsid w:val="00097B38"/>
    <w:rsid w:val="000C3E18"/>
    <w:rsid w:val="000D1F85"/>
    <w:rsid w:val="000F06EC"/>
    <w:rsid w:val="000F69B4"/>
    <w:rsid w:val="0010168E"/>
    <w:rsid w:val="00110F0F"/>
    <w:rsid w:val="0015021E"/>
    <w:rsid w:val="0015251A"/>
    <w:rsid w:val="00160A9F"/>
    <w:rsid w:val="001B099C"/>
    <w:rsid w:val="001B3467"/>
    <w:rsid w:val="001D5003"/>
    <w:rsid w:val="001F009C"/>
    <w:rsid w:val="001F41AE"/>
    <w:rsid w:val="001F4C15"/>
    <w:rsid w:val="002050C7"/>
    <w:rsid w:val="00231552"/>
    <w:rsid w:val="00247C0B"/>
    <w:rsid w:val="00250265"/>
    <w:rsid w:val="002C06DB"/>
    <w:rsid w:val="002C4C88"/>
    <w:rsid w:val="002C5569"/>
    <w:rsid w:val="002F21D1"/>
    <w:rsid w:val="002F41F2"/>
    <w:rsid w:val="003020A9"/>
    <w:rsid w:val="003078D1"/>
    <w:rsid w:val="00326293"/>
    <w:rsid w:val="003269EC"/>
    <w:rsid w:val="003406FE"/>
    <w:rsid w:val="003561C8"/>
    <w:rsid w:val="003614BB"/>
    <w:rsid w:val="00364A00"/>
    <w:rsid w:val="003A6093"/>
    <w:rsid w:val="003C4452"/>
    <w:rsid w:val="003D6F7B"/>
    <w:rsid w:val="004029A4"/>
    <w:rsid w:val="00431DF2"/>
    <w:rsid w:val="00447CBB"/>
    <w:rsid w:val="004713E7"/>
    <w:rsid w:val="00491B78"/>
    <w:rsid w:val="00492AC6"/>
    <w:rsid w:val="004A24EF"/>
    <w:rsid w:val="004C1CB8"/>
    <w:rsid w:val="004E1A6F"/>
    <w:rsid w:val="0052410B"/>
    <w:rsid w:val="005242F0"/>
    <w:rsid w:val="00554977"/>
    <w:rsid w:val="00562344"/>
    <w:rsid w:val="00574D40"/>
    <w:rsid w:val="005756C8"/>
    <w:rsid w:val="005A01CA"/>
    <w:rsid w:val="005B213A"/>
    <w:rsid w:val="00603600"/>
    <w:rsid w:val="00621FC9"/>
    <w:rsid w:val="00642FD7"/>
    <w:rsid w:val="00655525"/>
    <w:rsid w:val="00655E84"/>
    <w:rsid w:val="00667699"/>
    <w:rsid w:val="00682A0F"/>
    <w:rsid w:val="00684852"/>
    <w:rsid w:val="006A4883"/>
    <w:rsid w:val="006E2D45"/>
    <w:rsid w:val="006E3961"/>
    <w:rsid w:val="00704F0B"/>
    <w:rsid w:val="00713EEC"/>
    <w:rsid w:val="007256D9"/>
    <w:rsid w:val="00766728"/>
    <w:rsid w:val="007A6653"/>
    <w:rsid w:val="007C049A"/>
    <w:rsid w:val="007E55D2"/>
    <w:rsid w:val="008303B3"/>
    <w:rsid w:val="008446E5"/>
    <w:rsid w:val="00855594"/>
    <w:rsid w:val="0086501B"/>
    <w:rsid w:val="008A5972"/>
    <w:rsid w:val="008B3B01"/>
    <w:rsid w:val="008C1617"/>
    <w:rsid w:val="0090026A"/>
    <w:rsid w:val="00912D08"/>
    <w:rsid w:val="009347CE"/>
    <w:rsid w:val="00947729"/>
    <w:rsid w:val="00950D16"/>
    <w:rsid w:val="00997C73"/>
    <w:rsid w:val="009C0FD5"/>
    <w:rsid w:val="009C7497"/>
    <w:rsid w:val="009D3173"/>
    <w:rsid w:val="009E79E3"/>
    <w:rsid w:val="00A05BE6"/>
    <w:rsid w:val="00A24817"/>
    <w:rsid w:val="00A37297"/>
    <w:rsid w:val="00A37FF6"/>
    <w:rsid w:val="00A61939"/>
    <w:rsid w:val="00A63AC7"/>
    <w:rsid w:val="00A710C5"/>
    <w:rsid w:val="00A762BB"/>
    <w:rsid w:val="00AA77E4"/>
    <w:rsid w:val="00AC357F"/>
    <w:rsid w:val="00AC725A"/>
    <w:rsid w:val="00AE1F7A"/>
    <w:rsid w:val="00AE419B"/>
    <w:rsid w:val="00B14D81"/>
    <w:rsid w:val="00B577D5"/>
    <w:rsid w:val="00B654F8"/>
    <w:rsid w:val="00BC58E8"/>
    <w:rsid w:val="00BE017F"/>
    <w:rsid w:val="00BF2D0B"/>
    <w:rsid w:val="00C01EA6"/>
    <w:rsid w:val="00C12902"/>
    <w:rsid w:val="00C158F7"/>
    <w:rsid w:val="00C40740"/>
    <w:rsid w:val="00D06C3F"/>
    <w:rsid w:val="00D07B4D"/>
    <w:rsid w:val="00D15E99"/>
    <w:rsid w:val="00D61CAE"/>
    <w:rsid w:val="00D71126"/>
    <w:rsid w:val="00D72E5F"/>
    <w:rsid w:val="00D84DA5"/>
    <w:rsid w:val="00D9304F"/>
    <w:rsid w:val="00D952B5"/>
    <w:rsid w:val="00DB440A"/>
    <w:rsid w:val="00DE42BC"/>
    <w:rsid w:val="00E07F1C"/>
    <w:rsid w:val="00E13338"/>
    <w:rsid w:val="00E33D88"/>
    <w:rsid w:val="00E34398"/>
    <w:rsid w:val="00E46066"/>
    <w:rsid w:val="00E5510A"/>
    <w:rsid w:val="00ED2A86"/>
    <w:rsid w:val="00ED6D1F"/>
    <w:rsid w:val="00EE6370"/>
    <w:rsid w:val="00EF13B2"/>
    <w:rsid w:val="00F0201B"/>
    <w:rsid w:val="00F06BBF"/>
    <w:rsid w:val="00F336FC"/>
    <w:rsid w:val="00F90F62"/>
    <w:rsid w:val="00FF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DAD4"/>
  <w15:docId w15:val="{759C1D3C-2C29-4760-8387-924B4B76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3">
    <w:name w:val="heading 3"/>
    <w:basedOn w:val="a"/>
    <w:next w:val="a"/>
    <w:link w:val="30"/>
    <w:uiPriority w:val="9"/>
    <w:semiHidden/>
    <w:unhideWhenUsed/>
    <w:qFormat/>
    <w:rsid w:val="00713E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link w:val="a9"/>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a">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b">
    <w:name w:val="Normal (Web)"/>
    <w:aliases w:val="Обычный (Web)"/>
    <w:basedOn w:val="a"/>
    <w:uiPriority w:val="99"/>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74D40"/>
    <w:rPr>
      <w:b/>
      <w:bCs/>
    </w:rPr>
  </w:style>
  <w:style w:type="paragraph" w:styleId="ad">
    <w:name w:val="List Paragraph"/>
    <w:basedOn w:val="a"/>
    <w:uiPriority w:val="34"/>
    <w:qFormat/>
    <w:rsid w:val="00574D40"/>
    <w:pPr>
      <w:ind w:left="720"/>
      <w:contextualSpacing/>
    </w:pPr>
  </w:style>
  <w:style w:type="paragraph" w:styleId="ae">
    <w:name w:val="caption"/>
    <w:basedOn w:val="a"/>
    <w:next w:val="a"/>
    <w:uiPriority w:val="35"/>
    <w:unhideWhenUsed/>
    <w:qFormat/>
    <w:rsid w:val="00574D40"/>
    <w:pPr>
      <w:spacing w:line="240" w:lineRule="auto"/>
    </w:pPr>
    <w:rPr>
      <w:b/>
      <w:bCs/>
      <w:color w:val="4472C4" w:themeColor="accent1"/>
      <w:sz w:val="18"/>
      <w:szCs w:val="18"/>
    </w:rPr>
  </w:style>
  <w:style w:type="paragraph" w:styleId="af">
    <w:name w:val="Balloon Text"/>
    <w:basedOn w:val="a"/>
    <w:link w:val="af0"/>
    <w:uiPriority w:val="99"/>
    <w:semiHidden/>
    <w:unhideWhenUsed/>
    <w:rsid w:val="00574D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1">
    <w:name w:val="header"/>
    <w:basedOn w:val="a"/>
    <w:link w:val="af2"/>
    <w:uiPriority w:val="99"/>
    <w:unhideWhenUsed/>
    <w:rsid w:val="00574D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74D40"/>
    <w:rPr>
      <w:rFonts w:ascii="Calibri" w:eastAsia="Calibri" w:hAnsi="Calibri" w:cs="Calibri"/>
      <w:lang w:val="ru-RU" w:eastAsia="ar-SA"/>
    </w:rPr>
  </w:style>
  <w:style w:type="paragraph" w:styleId="af3">
    <w:name w:val="footer"/>
    <w:basedOn w:val="a"/>
    <w:link w:val="af4"/>
    <w:uiPriority w:val="99"/>
    <w:unhideWhenUsed/>
    <w:rsid w:val="00574D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paragraph" w:customStyle="1" w:styleId="Default">
    <w:name w:val="Default"/>
    <w:rsid w:val="004A24EF"/>
    <w:pPr>
      <w:autoSpaceDE w:val="0"/>
      <w:autoSpaceDN w:val="0"/>
      <w:adjustRightInd w:val="0"/>
      <w:spacing w:after="0" w:line="240" w:lineRule="auto"/>
    </w:pPr>
    <w:rPr>
      <w:rFonts w:ascii="Calibri" w:hAnsi="Calibri" w:cs="Calibri"/>
      <w:color w:val="000000"/>
      <w:sz w:val="24"/>
      <w:szCs w:val="24"/>
      <w:lang w:val="ru-RU"/>
    </w:rPr>
  </w:style>
  <w:style w:type="character" w:customStyle="1" w:styleId="30">
    <w:name w:val="Заголовок 3 Знак"/>
    <w:basedOn w:val="a0"/>
    <w:link w:val="3"/>
    <w:uiPriority w:val="9"/>
    <w:semiHidden/>
    <w:rsid w:val="00713EEC"/>
    <w:rPr>
      <w:rFonts w:asciiTheme="majorHAnsi" w:eastAsiaTheme="majorEastAsia" w:hAnsiTheme="majorHAnsi" w:cstheme="majorBidi"/>
      <w:color w:val="1F3763" w:themeColor="accent1" w:themeShade="7F"/>
      <w:sz w:val="24"/>
      <w:szCs w:val="24"/>
      <w:lang w:val="ru-RU" w:eastAsia="ar-SA"/>
    </w:rPr>
  </w:style>
  <w:style w:type="character" w:customStyle="1" w:styleId="a9">
    <w:name w:val="Без интервала Знак"/>
    <w:link w:val="a8"/>
    <w:uiPriority w:val="1"/>
    <w:locked/>
    <w:rsid w:val="003078D1"/>
    <w:rPr>
      <w:rFonts w:ascii="Calibri" w:eastAsia="Calibri" w:hAnsi="Calibri" w:cs="Calibri"/>
      <w:lang w:val="ru-RU" w:eastAsia="ar-SA"/>
    </w:rPr>
  </w:style>
  <w:style w:type="paragraph" w:styleId="HTML">
    <w:name w:val="HTML Preformatted"/>
    <w:basedOn w:val="a"/>
    <w:link w:val="HTML0"/>
    <w:uiPriority w:val="99"/>
    <w:unhideWhenUsed/>
    <w:rsid w:val="001F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F4C15"/>
    <w:rPr>
      <w:rFonts w:ascii="Courier New" w:eastAsia="Times New Roman" w:hAnsi="Courier New" w:cs="Courier New"/>
      <w:sz w:val="20"/>
      <w:szCs w:val="20"/>
      <w:lang w:val="ru-RU" w:eastAsia="ru-RU"/>
    </w:rPr>
  </w:style>
  <w:style w:type="character" w:customStyle="1" w:styleId="y2iqfc">
    <w:name w:val="y2iqfc"/>
    <w:basedOn w:val="a0"/>
    <w:rsid w:val="001F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070">
      <w:bodyDiv w:val="1"/>
      <w:marLeft w:val="0"/>
      <w:marRight w:val="0"/>
      <w:marTop w:val="0"/>
      <w:marBottom w:val="0"/>
      <w:divBdr>
        <w:top w:val="none" w:sz="0" w:space="0" w:color="auto"/>
        <w:left w:val="none" w:sz="0" w:space="0" w:color="auto"/>
        <w:bottom w:val="none" w:sz="0" w:space="0" w:color="auto"/>
        <w:right w:val="none" w:sz="0" w:space="0" w:color="auto"/>
      </w:divBdr>
    </w:div>
    <w:div w:id="85269239">
      <w:bodyDiv w:val="1"/>
      <w:marLeft w:val="0"/>
      <w:marRight w:val="0"/>
      <w:marTop w:val="0"/>
      <w:marBottom w:val="0"/>
      <w:divBdr>
        <w:top w:val="none" w:sz="0" w:space="0" w:color="auto"/>
        <w:left w:val="none" w:sz="0" w:space="0" w:color="auto"/>
        <w:bottom w:val="none" w:sz="0" w:space="0" w:color="auto"/>
        <w:right w:val="none" w:sz="0" w:space="0" w:color="auto"/>
      </w:divBdr>
    </w:div>
    <w:div w:id="174812083">
      <w:bodyDiv w:val="1"/>
      <w:marLeft w:val="0"/>
      <w:marRight w:val="0"/>
      <w:marTop w:val="0"/>
      <w:marBottom w:val="0"/>
      <w:divBdr>
        <w:top w:val="none" w:sz="0" w:space="0" w:color="auto"/>
        <w:left w:val="none" w:sz="0" w:space="0" w:color="auto"/>
        <w:bottom w:val="none" w:sz="0" w:space="0" w:color="auto"/>
        <w:right w:val="none" w:sz="0" w:space="0" w:color="auto"/>
      </w:divBdr>
    </w:div>
    <w:div w:id="188182578">
      <w:bodyDiv w:val="1"/>
      <w:marLeft w:val="0"/>
      <w:marRight w:val="0"/>
      <w:marTop w:val="0"/>
      <w:marBottom w:val="0"/>
      <w:divBdr>
        <w:top w:val="none" w:sz="0" w:space="0" w:color="auto"/>
        <w:left w:val="none" w:sz="0" w:space="0" w:color="auto"/>
        <w:bottom w:val="none" w:sz="0" w:space="0" w:color="auto"/>
        <w:right w:val="none" w:sz="0" w:space="0" w:color="auto"/>
      </w:divBdr>
    </w:div>
    <w:div w:id="231736687">
      <w:bodyDiv w:val="1"/>
      <w:marLeft w:val="0"/>
      <w:marRight w:val="0"/>
      <w:marTop w:val="0"/>
      <w:marBottom w:val="0"/>
      <w:divBdr>
        <w:top w:val="none" w:sz="0" w:space="0" w:color="auto"/>
        <w:left w:val="none" w:sz="0" w:space="0" w:color="auto"/>
        <w:bottom w:val="none" w:sz="0" w:space="0" w:color="auto"/>
        <w:right w:val="none" w:sz="0" w:space="0" w:color="auto"/>
      </w:divBdr>
    </w:div>
    <w:div w:id="301539874">
      <w:bodyDiv w:val="1"/>
      <w:marLeft w:val="0"/>
      <w:marRight w:val="0"/>
      <w:marTop w:val="0"/>
      <w:marBottom w:val="0"/>
      <w:divBdr>
        <w:top w:val="none" w:sz="0" w:space="0" w:color="auto"/>
        <w:left w:val="none" w:sz="0" w:space="0" w:color="auto"/>
        <w:bottom w:val="none" w:sz="0" w:space="0" w:color="auto"/>
        <w:right w:val="none" w:sz="0" w:space="0" w:color="auto"/>
      </w:divBdr>
    </w:div>
    <w:div w:id="357394715">
      <w:bodyDiv w:val="1"/>
      <w:marLeft w:val="0"/>
      <w:marRight w:val="0"/>
      <w:marTop w:val="0"/>
      <w:marBottom w:val="0"/>
      <w:divBdr>
        <w:top w:val="none" w:sz="0" w:space="0" w:color="auto"/>
        <w:left w:val="none" w:sz="0" w:space="0" w:color="auto"/>
        <w:bottom w:val="none" w:sz="0" w:space="0" w:color="auto"/>
        <w:right w:val="none" w:sz="0" w:space="0" w:color="auto"/>
      </w:divBdr>
    </w:div>
    <w:div w:id="366876315">
      <w:bodyDiv w:val="1"/>
      <w:marLeft w:val="0"/>
      <w:marRight w:val="0"/>
      <w:marTop w:val="0"/>
      <w:marBottom w:val="0"/>
      <w:divBdr>
        <w:top w:val="none" w:sz="0" w:space="0" w:color="auto"/>
        <w:left w:val="none" w:sz="0" w:space="0" w:color="auto"/>
        <w:bottom w:val="none" w:sz="0" w:space="0" w:color="auto"/>
        <w:right w:val="none" w:sz="0" w:space="0" w:color="auto"/>
      </w:divBdr>
    </w:div>
    <w:div w:id="392236379">
      <w:bodyDiv w:val="1"/>
      <w:marLeft w:val="0"/>
      <w:marRight w:val="0"/>
      <w:marTop w:val="0"/>
      <w:marBottom w:val="0"/>
      <w:divBdr>
        <w:top w:val="none" w:sz="0" w:space="0" w:color="auto"/>
        <w:left w:val="none" w:sz="0" w:space="0" w:color="auto"/>
        <w:bottom w:val="none" w:sz="0" w:space="0" w:color="auto"/>
        <w:right w:val="none" w:sz="0" w:space="0" w:color="auto"/>
      </w:divBdr>
    </w:div>
    <w:div w:id="425226416">
      <w:bodyDiv w:val="1"/>
      <w:marLeft w:val="0"/>
      <w:marRight w:val="0"/>
      <w:marTop w:val="0"/>
      <w:marBottom w:val="0"/>
      <w:divBdr>
        <w:top w:val="none" w:sz="0" w:space="0" w:color="auto"/>
        <w:left w:val="none" w:sz="0" w:space="0" w:color="auto"/>
        <w:bottom w:val="none" w:sz="0" w:space="0" w:color="auto"/>
        <w:right w:val="none" w:sz="0" w:space="0" w:color="auto"/>
      </w:divBdr>
    </w:div>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474572139">
      <w:bodyDiv w:val="1"/>
      <w:marLeft w:val="0"/>
      <w:marRight w:val="0"/>
      <w:marTop w:val="0"/>
      <w:marBottom w:val="0"/>
      <w:divBdr>
        <w:top w:val="none" w:sz="0" w:space="0" w:color="auto"/>
        <w:left w:val="none" w:sz="0" w:space="0" w:color="auto"/>
        <w:bottom w:val="none" w:sz="0" w:space="0" w:color="auto"/>
        <w:right w:val="none" w:sz="0" w:space="0" w:color="auto"/>
      </w:divBdr>
    </w:div>
    <w:div w:id="483860027">
      <w:bodyDiv w:val="1"/>
      <w:marLeft w:val="0"/>
      <w:marRight w:val="0"/>
      <w:marTop w:val="0"/>
      <w:marBottom w:val="0"/>
      <w:divBdr>
        <w:top w:val="none" w:sz="0" w:space="0" w:color="auto"/>
        <w:left w:val="none" w:sz="0" w:space="0" w:color="auto"/>
        <w:bottom w:val="none" w:sz="0" w:space="0" w:color="auto"/>
        <w:right w:val="none" w:sz="0" w:space="0" w:color="auto"/>
      </w:divBdr>
    </w:div>
    <w:div w:id="540363077">
      <w:bodyDiv w:val="1"/>
      <w:marLeft w:val="0"/>
      <w:marRight w:val="0"/>
      <w:marTop w:val="0"/>
      <w:marBottom w:val="0"/>
      <w:divBdr>
        <w:top w:val="none" w:sz="0" w:space="0" w:color="auto"/>
        <w:left w:val="none" w:sz="0" w:space="0" w:color="auto"/>
        <w:bottom w:val="none" w:sz="0" w:space="0" w:color="auto"/>
        <w:right w:val="none" w:sz="0" w:space="0" w:color="auto"/>
      </w:divBdr>
    </w:div>
    <w:div w:id="541600169">
      <w:bodyDiv w:val="1"/>
      <w:marLeft w:val="0"/>
      <w:marRight w:val="0"/>
      <w:marTop w:val="0"/>
      <w:marBottom w:val="0"/>
      <w:divBdr>
        <w:top w:val="none" w:sz="0" w:space="0" w:color="auto"/>
        <w:left w:val="none" w:sz="0" w:space="0" w:color="auto"/>
        <w:bottom w:val="none" w:sz="0" w:space="0" w:color="auto"/>
        <w:right w:val="none" w:sz="0" w:space="0" w:color="auto"/>
      </w:divBdr>
    </w:div>
    <w:div w:id="558899466">
      <w:bodyDiv w:val="1"/>
      <w:marLeft w:val="0"/>
      <w:marRight w:val="0"/>
      <w:marTop w:val="0"/>
      <w:marBottom w:val="0"/>
      <w:divBdr>
        <w:top w:val="none" w:sz="0" w:space="0" w:color="auto"/>
        <w:left w:val="none" w:sz="0" w:space="0" w:color="auto"/>
        <w:bottom w:val="none" w:sz="0" w:space="0" w:color="auto"/>
        <w:right w:val="none" w:sz="0" w:space="0" w:color="auto"/>
      </w:divBdr>
    </w:div>
    <w:div w:id="600918991">
      <w:bodyDiv w:val="1"/>
      <w:marLeft w:val="0"/>
      <w:marRight w:val="0"/>
      <w:marTop w:val="0"/>
      <w:marBottom w:val="0"/>
      <w:divBdr>
        <w:top w:val="none" w:sz="0" w:space="0" w:color="auto"/>
        <w:left w:val="none" w:sz="0" w:space="0" w:color="auto"/>
        <w:bottom w:val="none" w:sz="0" w:space="0" w:color="auto"/>
        <w:right w:val="none" w:sz="0" w:space="0" w:color="auto"/>
      </w:divBdr>
    </w:div>
    <w:div w:id="635067792">
      <w:bodyDiv w:val="1"/>
      <w:marLeft w:val="0"/>
      <w:marRight w:val="0"/>
      <w:marTop w:val="0"/>
      <w:marBottom w:val="0"/>
      <w:divBdr>
        <w:top w:val="none" w:sz="0" w:space="0" w:color="auto"/>
        <w:left w:val="none" w:sz="0" w:space="0" w:color="auto"/>
        <w:bottom w:val="none" w:sz="0" w:space="0" w:color="auto"/>
        <w:right w:val="none" w:sz="0" w:space="0" w:color="auto"/>
      </w:divBdr>
    </w:div>
    <w:div w:id="679891273">
      <w:bodyDiv w:val="1"/>
      <w:marLeft w:val="0"/>
      <w:marRight w:val="0"/>
      <w:marTop w:val="0"/>
      <w:marBottom w:val="0"/>
      <w:divBdr>
        <w:top w:val="none" w:sz="0" w:space="0" w:color="auto"/>
        <w:left w:val="none" w:sz="0" w:space="0" w:color="auto"/>
        <w:bottom w:val="none" w:sz="0" w:space="0" w:color="auto"/>
        <w:right w:val="none" w:sz="0" w:space="0" w:color="auto"/>
      </w:divBdr>
    </w:div>
    <w:div w:id="687172100">
      <w:bodyDiv w:val="1"/>
      <w:marLeft w:val="0"/>
      <w:marRight w:val="0"/>
      <w:marTop w:val="0"/>
      <w:marBottom w:val="0"/>
      <w:divBdr>
        <w:top w:val="none" w:sz="0" w:space="0" w:color="auto"/>
        <w:left w:val="none" w:sz="0" w:space="0" w:color="auto"/>
        <w:bottom w:val="none" w:sz="0" w:space="0" w:color="auto"/>
        <w:right w:val="none" w:sz="0" w:space="0" w:color="auto"/>
      </w:divBdr>
    </w:div>
    <w:div w:id="757596690">
      <w:bodyDiv w:val="1"/>
      <w:marLeft w:val="0"/>
      <w:marRight w:val="0"/>
      <w:marTop w:val="0"/>
      <w:marBottom w:val="0"/>
      <w:divBdr>
        <w:top w:val="none" w:sz="0" w:space="0" w:color="auto"/>
        <w:left w:val="none" w:sz="0" w:space="0" w:color="auto"/>
        <w:bottom w:val="none" w:sz="0" w:space="0" w:color="auto"/>
        <w:right w:val="none" w:sz="0" w:space="0" w:color="auto"/>
      </w:divBdr>
    </w:div>
    <w:div w:id="784079991">
      <w:bodyDiv w:val="1"/>
      <w:marLeft w:val="0"/>
      <w:marRight w:val="0"/>
      <w:marTop w:val="0"/>
      <w:marBottom w:val="0"/>
      <w:divBdr>
        <w:top w:val="none" w:sz="0" w:space="0" w:color="auto"/>
        <w:left w:val="none" w:sz="0" w:space="0" w:color="auto"/>
        <w:bottom w:val="none" w:sz="0" w:space="0" w:color="auto"/>
        <w:right w:val="none" w:sz="0" w:space="0" w:color="auto"/>
      </w:divBdr>
    </w:div>
    <w:div w:id="886063983">
      <w:bodyDiv w:val="1"/>
      <w:marLeft w:val="0"/>
      <w:marRight w:val="0"/>
      <w:marTop w:val="0"/>
      <w:marBottom w:val="0"/>
      <w:divBdr>
        <w:top w:val="none" w:sz="0" w:space="0" w:color="auto"/>
        <w:left w:val="none" w:sz="0" w:space="0" w:color="auto"/>
        <w:bottom w:val="none" w:sz="0" w:space="0" w:color="auto"/>
        <w:right w:val="none" w:sz="0" w:space="0" w:color="auto"/>
      </w:divBdr>
    </w:div>
    <w:div w:id="933627767">
      <w:bodyDiv w:val="1"/>
      <w:marLeft w:val="0"/>
      <w:marRight w:val="0"/>
      <w:marTop w:val="0"/>
      <w:marBottom w:val="0"/>
      <w:divBdr>
        <w:top w:val="none" w:sz="0" w:space="0" w:color="auto"/>
        <w:left w:val="none" w:sz="0" w:space="0" w:color="auto"/>
        <w:bottom w:val="none" w:sz="0" w:space="0" w:color="auto"/>
        <w:right w:val="none" w:sz="0" w:space="0" w:color="auto"/>
      </w:divBdr>
    </w:div>
    <w:div w:id="1009216676">
      <w:bodyDiv w:val="1"/>
      <w:marLeft w:val="0"/>
      <w:marRight w:val="0"/>
      <w:marTop w:val="0"/>
      <w:marBottom w:val="0"/>
      <w:divBdr>
        <w:top w:val="none" w:sz="0" w:space="0" w:color="auto"/>
        <w:left w:val="none" w:sz="0" w:space="0" w:color="auto"/>
        <w:bottom w:val="none" w:sz="0" w:space="0" w:color="auto"/>
        <w:right w:val="none" w:sz="0" w:space="0" w:color="auto"/>
      </w:divBdr>
    </w:div>
    <w:div w:id="1009255206">
      <w:bodyDiv w:val="1"/>
      <w:marLeft w:val="0"/>
      <w:marRight w:val="0"/>
      <w:marTop w:val="0"/>
      <w:marBottom w:val="0"/>
      <w:divBdr>
        <w:top w:val="none" w:sz="0" w:space="0" w:color="auto"/>
        <w:left w:val="none" w:sz="0" w:space="0" w:color="auto"/>
        <w:bottom w:val="none" w:sz="0" w:space="0" w:color="auto"/>
        <w:right w:val="none" w:sz="0" w:space="0" w:color="auto"/>
      </w:divBdr>
    </w:div>
    <w:div w:id="1100298339">
      <w:bodyDiv w:val="1"/>
      <w:marLeft w:val="0"/>
      <w:marRight w:val="0"/>
      <w:marTop w:val="0"/>
      <w:marBottom w:val="0"/>
      <w:divBdr>
        <w:top w:val="none" w:sz="0" w:space="0" w:color="auto"/>
        <w:left w:val="none" w:sz="0" w:space="0" w:color="auto"/>
        <w:bottom w:val="none" w:sz="0" w:space="0" w:color="auto"/>
        <w:right w:val="none" w:sz="0" w:space="0" w:color="auto"/>
      </w:divBdr>
    </w:div>
    <w:div w:id="1197739779">
      <w:bodyDiv w:val="1"/>
      <w:marLeft w:val="0"/>
      <w:marRight w:val="0"/>
      <w:marTop w:val="0"/>
      <w:marBottom w:val="0"/>
      <w:divBdr>
        <w:top w:val="none" w:sz="0" w:space="0" w:color="auto"/>
        <w:left w:val="none" w:sz="0" w:space="0" w:color="auto"/>
        <w:bottom w:val="none" w:sz="0" w:space="0" w:color="auto"/>
        <w:right w:val="none" w:sz="0" w:space="0" w:color="auto"/>
      </w:divBdr>
    </w:div>
    <w:div w:id="1210803564">
      <w:bodyDiv w:val="1"/>
      <w:marLeft w:val="0"/>
      <w:marRight w:val="0"/>
      <w:marTop w:val="0"/>
      <w:marBottom w:val="0"/>
      <w:divBdr>
        <w:top w:val="none" w:sz="0" w:space="0" w:color="auto"/>
        <w:left w:val="none" w:sz="0" w:space="0" w:color="auto"/>
        <w:bottom w:val="none" w:sz="0" w:space="0" w:color="auto"/>
        <w:right w:val="none" w:sz="0" w:space="0" w:color="auto"/>
      </w:divBdr>
    </w:div>
    <w:div w:id="1226456874">
      <w:bodyDiv w:val="1"/>
      <w:marLeft w:val="0"/>
      <w:marRight w:val="0"/>
      <w:marTop w:val="0"/>
      <w:marBottom w:val="0"/>
      <w:divBdr>
        <w:top w:val="none" w:sz="0" w:space="0" w:color="auto"/>
        <w:left w:val="none" w:sz="0" w:space="0" w:color="auto"/>
        <w:bottom w:val="none" w:sz="0" w:space="0" w:color="auto"/>
        <w:right w:val="none" w:sz="0" w:space="0" w:color="auto"/>
      </w:divBdr>
    </w:div>
    <w:div w:id="1232888390">
      <w:bodyDiv w:val="1"/>
      <w:marLeft w:val="0"/>
      <w:marRight w:val="0"/>
      <w:marTop w:val="0"/>
      <w:marBottom w:val="0"/>
      <w:divBdr>
        <w:top w:val="none" w:sz="0" w:space="0" w:color="auto"/>
        <w:left w:val="none" w:sz="0" w:space="0" w:color="auto"/>
        <w:bottom w:val="none" w:sz="0" w:space="0" w:color="auto"/>
        <w:right w:val="none" w:sz="0" w:space="0" w:color="auto"/>
      </w:divBdr>
    </w:div>
    <w:div w:id="1249922360">
      <w:bodyDiv w:val="1"/>
      <w:marLeft w:val="0"/>
      <w:marRight w:val="0"/>
      <w:marTop w:val="0"/>
      <w:marBottom w:val="0"/>
      <w:divBdr>
        <w:top w:val="none" w:sz="0" w:space="0" w:color="auto"/>
        <w:left w:val="none" w:sz="0" w:space="0" w:color="auto"/>
        <w:bottom w:val="none" w:sz="0" w:space="0" w:color="auto"/>
        <w:right w:val="none" w:sz="0" w:space="0" w:color="auto"/>
      </w:divBdr>
    </w:div>
    <w:div w:id="1254628906">
      <w:bodyDiv w:val="1"/>
      <w:marLeft w:val="0"/>
      <w:marRight w:val="0"/>
      <w:marTop w:val="0"/>
      <w:marBottom w:val="0"/>
      <w:divBdr>
        <w:top w:val="none" w:sz="0" w:space="0" w:color="auto"/>
        <w:left w:val="none" w:sz="0" w:space="0" w:color="auto"/>
        <w:bottom w:val="none" w:sz="0" w:space="0" w:color="auto"/>
        <w:right w:val="none" w:sz="0" w:space="0" w:color="auto"/>
      </w:divBdr>
    </w:div>
    <w:div w:id="1262028371">
      <w:bodyDiv w:val="1"/>
      <w:marLeft w:val="0"/>
      <w:marRight w:val="0"/>
      <w:marTop w:val="0"/>
      <w:marBottom w:val="0"/>
      <w:divBdr>
        <w:top w:val="none" w:sz="0" w:space="0" w:color="auto"/>
        <w:left w:val="none" w:sz="0" w:space="0" w:color="auto"/>
        <w:bottom w:val="none" w:sz="0" w:space="0" w:color="auto"/>
        <w:right w:val="none" w:sz="0" w:space="0" w:color="auto"/>
      </w:divBdr>
    </w:div>
    <w:div w:id="1327396014">
      <w:bodyDiv w:val="1"/>
      <w:marLeft w:val="0"/>
      <w:marRight w:val="0"/>
      <w:marTop w:val="0"/>
      <w:marBottom w:val="0"/>
      <w:divBdr>
        <w:top w:val="none" w:sz="0" w:space="0" w:color="auto"/>
        <w:left w:val="none" w:sz="0" w:space="0" w:color="auto"/>
        <w:bottom w:val="none" w:sz="0" w:space="0" w:color="auto"/>
        <w:right w:val="none" w:sz="0" w:space="0" w:color="auto"/>
      </w:divBdr>
    </w:div>
    <w:div w:id="1342127894">
      <w:bodyDiv w:val="1"/>
      <w:marLeft w:val="0"/>
      <w:marRight w:val="0"/>
      <w:marTop w:val="0"/>
      <w:marBottom w:val="0"/>
      <w:divBdr>
        <w:top w:val="none" w:sz="0" w:space="0" w:color="auto"/>
        <w:left w:val="none" w:sz="0" w:space="0" w:color="auto"/>
        <w:bottom w:val="none" w:sz="0" w:space="0" w:color="auto"/>
        <w:right w:val="none" w:sz="0" w:space="0" w:color="auto"/>
      </w:divBdr>
    </w:div>
    <w:div w:id="1595019624">
      <w:bodyDiv w:val="1"/>
      <w:marLeft w:val="0"/>
      <w:marRight w:val="0"/>
      <w:marTop w:val="0"/>
      <w:marBottom w:val="0"/>
      <w:divBdr>
        <w:top w:val="none" w:sz="0" w:space="0" w:color="auto"/>
        <w:left w:val="none" w:sz="0" w:space="0" w:color="auto"/>
        <w:bottom w:val="none" w:sz="0" w:space="0" w:color="auto"/>
        <w:right w:val="none" w:sz="0" w:space="0" w:color="auto"/>
      </w:divBdr>
    </w:div>
    <w:div w:id="1600677718">
      <w:bodyDiv w:val="1"/>
      <w:marLeft w:val="0"/>
      <w:marRight w:val="0"/>
      <w:marTop w:val="0"/>
      <w:marBottom w:val="0"/>
      <w:divBdr>
        <w:top w:val="none" w:sz="0" w:space="0" w:color="auto"/>
        <w:left w:val="none" w:sz="0" w:space="0" w:color="auto"/>
        <w:bottom w:val="none" w:sz="0" w:space="0" w:color="auto"/>
        <w:right w:val="none" w:sz="0" w:space="0" w:color="auto"/>
      </w:divBdr>
    </w:div>
    <w:div w:id="1607424118">
      <w:bodyDiv w:val="1"/>
      <w:marLeft w:val="0"/>
      <w:marRight w:val="0"/>
      <w:marTop w:val="0"/>
      <w:marBottom w:val="0"/>
      <w:divBdr>
        <w:top w:val="none" w:sz="0" w:space="0" w:color="auto"/>
        <w:left w:val="none" w:sz="0" w:space="0" w:color="auto"/>
        <w:bottom w:val="none" w:sz="0" w:space="0" w:color="auto"/>
        <w:right w:val="none" w:sz="0" w:space="0" w:color="auto"/>
      </w:divBdr>
    </w:div>
    <w:div w:id="1621760390">
      <w:bodyDiv w:val="1"/>
      <w:marLeft w:val="0"/>
      <w:marRight w:val="0"/>
      <w:marTop w:val="0"/>
      <w:marBottom w:val="0"/>
      <w:divBdr>
        <w:top w:val="none" w:sz="0" w:space="0" w:color="auto"/>
        <w:left w:val="none" w:sz="0" w:space="0" w:color="auto"/>
        <w:bottom w:val="none" w:sz="0" w:space="0" w:color="auto"/>
        <w:right w:val="none" w:sz="0" w:space="0" w:color="auto"/>
      </w:divBdr>
    </w:div>
    <w:div w:id="1651710095">
      <w:bodyDiv w:val="1"/>
      <w:marLeft w:val="0"/>
      <w:marRight w:val="0"/>
      <w:marTop w:val="0"/>
      <w:marBottom w:val="0"/>
      <w:divBdr>
        <w:top w:val="none" w:sz="0" w:space="0" w:color="auto"/>
        <w:left w:val="none" w:sz="0" w:space="0" w:color="auto"/>
        <w:bottom w:val="none" w:sz="0" w:space="0" w:color="auto"/>
        <w:right w:val="none" w:sz="0" w:space="0" w:color="auto"/>
      </w:divBdr>
    </w:div>
    <w:div w:id="1712338158">
      <w:bodyDiv w:val="1"/>
      <w:marLeft w:val="0"/>
      <w:marRight w:val="0"/>
      <w:marTop w:val="0"/>
      <w:marBottom w:val="0"/>
      <w:divBdr>
        <w:top w:val="none" w:sz="0" w:space="0" w:color="auto"/>
        <w:left w:val="none" w:sz="0" w:space="0" w:color="auto"/>
        <w:bottom w:val="none" w:sz="0" w:space="0" w:color="auto"/>
        <w:right w:val="none" w:sz="0" w:space="0" w:color="auto"/>
      </w:divBdr>
    </w:div>
    <w:div w:id="1729257564">
      <w:bodyDiv w:val="1"/>
      <w:marLeft w:val="0"/>
      <w:marRight w:val="0"/>
      <w:marTop w:val="0"/>
      <w:marBottom w:val="0"/>
      <w:divBdr>
        <w:top w:val="none" w:sz="0" w:space="0" w:color="auto"/>
        <w:left w:val="none" w:sz="0" w:space="0" w:color="auto"/>
        <w:bottom w:val="none" w:sz="0" w:space="0" w:color="auto"/>
        <w:right w:val="none" w:sz="0" w:space="0" w:color="auto"/>
      </w:divBdr>
    </w:div>
    <w:div w:id="1929728977">
      <w:bodyDiv w:val="1"/>
      <w:marLeft w:val="0"/>
      <w:marRight w:val="0"/>
      <w:marTop w:val="0"/>
      <w:marBottom w:val="0"/>
      <w:divBdr>
        <w:top w:val="none" w:sz="0" w:space="0" w:color="auto"/>
        <w:left w:val="none" w:sz="0" w:space="0" w:color="auto"/>
        <w:bottom w:val="none" w:sz="0" w:space="0" w:color="auto"/>
        <w:right w:val="none" w:sz="0" w:space="0" w:color="auto"/>
      </w:divBdr>
    </w:div>
    <w:div w:id="1953244350">
      <w:bodyDiv w:val="1"/>
      <w:marLeft w:val="0"/>
      <w:marRight w:val="0"/>
      <w:marTop w:val="0"/>
      <w:marBottom w:val="0"/>
      <w:divBdr>
        <w:top w:val="none" w:sz="0" w:space="0" w:color="auto"/>
        <w:left w:val="none" w:sz="0" w:space="0" w:color="auto"/>
        <w:bottom w:val="none" w:sz="0" w:space="0" w:color="auto"/>
        <w:right w:val="none" w:sz="0" w:space="0" w:color="auto"/>
      </w:divBdr>
    </w:div>
    <w:div w:id="1991589394">
      <w:bodyDiv w:val="1"/>
      <w:marLeft w:val="0"/>
      <w:marRight w:val="0"/>
      <w:marTop w:val="0"/>
      <w:marBottom w:val="0"/>
      <w:divBdr>
        <w:top w:val="none" w:sz="0" w:space="0" w:color="auto"/>
        <w:left w:val="none" w:sz="0" w:space="0" w:color="auto"/>
        <w:bottom w:val="none" w:sz="0" w:space="0" w:color="auto"/>
        <w:right w:val="none" w:sz="0" w:space="0" w:color="auto"/>
      </w:divBdr>
    </w:div>
    <w:div w:id="203360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48FD-A6CD-4659-AED4-958BB4CB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Abdyrakhmanov, Asset (SHS EMEA RCA KAZ)</dc:creator>
  <cp:lastModifiedBy>Пользователь</cp:lastModifiedBy>
  <cp:revision>8</cp:revision>
  <cp:lastPrinted>2024-10-15T10:00:00Z</cp:lastPrinted>
  <dcterms:created xsi:type="dcterms:W3CDTF">2024-10-15T05:07:00Z</dcterms:created>
  <dcterms:modified xsi:type="dcterms:W3CDTF">2024-10-15T19:18:00Z</dcterms:modified>
</cp:coreProperties>
</file>