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0"/>
        <w:tblW w:w="10230" w:type="dxa"/>
        <w:tblLayout w:type="fixed"/>
        <w:tblLook w:val="04A0"/>
      </w:tblPr>
      <w:tblGrid>
        <w:gridCol w:w="3914"/>
        <w:gridCol w:w="2004"/>
        <w:gridCol w:w="4312"/>
      </w:tblGrid>
      <w:tr w:rsidR="00900977" w:rsidTr="00900977">
        <w:trPr>
          <w:trHeight w:val="1605"/>
        </w:trPr>
        <w:tc>
          <w:tcPr>
            <w:tcW w:w="3915" w:type="dxa"/>
            <w:tcBorders>
              <w:top w:val="nil"/>
              <w:left w:val="nil"/>
              <w:bottom w:val="single" w:sz="8" w:space="0" w:color="0000FF"/>
              <w:right w:val="nil"/>
            </w:tcBorders>
          </w:tcPr>
          <w:p w:rsidR="00900977" w:rsidRDefault="00900977">
            <w:pPr>
              <w:ind w:right="-2"/>
              <w:jc w:val="center"/>
              <w:rPr>
                <w:b/>
                <w:color w:val="548DD4"/>
                <w:sz w:val="23"/>
                <w:szCs w:val="23"/>
                <w:lang w:val="kk-KZ"/>
              </w:rPr>
            </w:pPr>
            <w:r>
              <w:rPr>
                <w:b/>
                <w:color w:val="548DD4"/>
                <w:sz w:val="22"/>
                <w:szCs w:val="22"/>
                <w:lang w:val="kk-KZ"/>
              </w:rPr>
              <w:t>Алматы облысы әкімдігінің «Алматы облысының денсаулық сақтау басқармасы» Мемлекеттік  мекемесінің шаруашылық жүргізу құқығындағы «Райымбек аудандық ауруханасы» коммуналдық мемлекеттік кәсіпорны</w:t>
            </w:r>
          </w:p>
          <w:p w:rsidR="00900977" w:rsidRDefault="00900977">
            <w:pPr>
              <w:spacing w:line="288" w:lineRule="auto"/>
              <w:ind w:right="-2" w:firstLine="709"/>
              <w:jc w:val="center"/>
              <w:rPr>
                <w:b/>
                <w:color w:val="548DD4"/>
                <w:sz w:val="23"/>
                <w:szCs w:val="23"/>
                <w:lang w:val="kk-KZ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FF"/>
              <w:right w:val="nil"/>
            </w:tcBorders>
            <w:hideMark/>
          </w:tcPr>
          <w:p w:rsidR="00900977" w:rsidRDefault="00900977">
            <w:pPr>
              <w:ind w:right="-2"/>
              <w:rPr>
                <w:b/>
                <w:color w:val="548DD4"/>
                <w:sz w:val="22"/>
                <w:szCs w:val="22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169035" cy="1160780"/>
                  <wp:effectExtent l="19050" t="0" r="0" b="0"/>
                  <wp:docPr id="1" name="Рисунок 1" descr="https://designer.kz/wp-content/uploads/2019/06/Gerb_Kazakhstan_lat_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esigner.kz/wp-content/uploads/2019/06/Gerb_Kazakhstan_lat_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0000FF"/>
              <w:right w:val="nil"/>
            </w:tcBorders>
            <w:hideMark/>
          </w:tcPr>
          <w:p w:rsidR="00900977" w:rsidRDefault="00900977">
            <w:pPr>
              <w:ind w:right="-2"/>
              <w:jc w:val="center"/>
              <w:rPr>
                <w:b/>
                <w:color w:val="548DD4"/>
                <w:sz w:val="20"/>
                <w:szCs w:val="20"/>
                <w:lang w:val="kk-KZ"/>
              </w:rPr>
            </w:pPr>
            <w:r>
              <w:rPr>
                <w:b/>
                <w:color w:val="548DD4"/>
                <w:sz w:val="22"/>
                <w:szCs w:val="22"/>
                <w:lang w:val="kk-KZ"/>
              </w:rPr>
              <w:t>Коммунальное Государственное предприятие на праве хозяйственного ведения «Райымбекская районная больница»  государственного учреждения «Управления здравоохранения Алматинской области» Акимат Алматинской области</w:t>
            </w:r>
          </w:p>
        </w:tc>
      </w:tr>
    </w:tbl>
    <w:p w:rsidR="00900977" w:rsidRDefault="00900977" w:rsidP="00900977">
      <w:pPr>
        <w:rPr>
          <w:b/>
          <w:lang w:val="kk-KZ" w:eastAsia="ar-SA"/>
        </w:rPr>
      </w:pPr>
    </w:p>
    <w:p w:rsidR="00900977" w:rsidRDefault="00900977" w:rsidP="00900977">
      <w:pPr>
        <w:rPr>
          <w:b/>
          <w:lang w:val="kk-KZ"/>
        </w:rPr>
      </w:pPr>
    </w:p>
    <w:p w:rsidR="00900977" w:rsidRDefault="00900977" w:rsidP="00900977">
      <w:pPr>
        <w:jc w:val="both"/>
        <w:rPr>
          <w:sz w:val="24"/>
          <w:szCs w:val="24"/>
          <w:lang w:val="kk-KZ"/>
        </w:rPr>
      </w:pPr>
      <w:r>
        <w:rPr>
          <w:b/>
          <w:lang w:val="kk-KZ"/>
        </w:rPr>
        <w:t>БҰЙРЫҚ                                                                               ПРИКАЗ</w:t>
      </w:r>
    </w:p>
    <w:p w:rsidR="00900977" w:rsidRDefault="00900977" w:rsidP="00900977">
      <w:pPr>
        <w:jc w:val="both"/>
        <w:rPr>
          <w:b/>
          <w:lang w:val="kk-KZ"/>
        </w:rPr>
      </w:pPr>
      <w:r>
        <w:rPr>
          <w:b/>
          <w:lang w:val="kk-KZ"/>
        </w:rPr>
        <w:t xml:space="preserve"> «</w:t>
      </w:r>
      <w:r w:rsidR="00C24D62">
        <w:rPr>
          <w:b/>
        </w:rPr>
        <w:t>21</w:t>
      </w:r>
      <w:r>
        <w:rPr>
          <w:b/>
          <w:lang w:val="kk-KZ"/>
        </w:rPr>
        <w:t>»</w:t>
      </w:r>
      <w:r w:rsidR="00C24D62">
        <w:rPr>
          <w:b/>
          <w:lang w:val="kk-KZ"/>
        </w:rPr>
        <w:t xml:space="preserve"> қараша </w:t>
      </w:r>
      <w:r>
        <w:rPr>
          <w:b/>
          <w:lang w:val="kk-KZ"/>
        </w:rPr>
        <w:t>2024 ж                                                          № _189___</w:t>
      </w:r>
    </w:p>
    <w:p w:rsidR="00900977" w:rsidRDefault="00900977" w:rsidP="00900977">
      <w:pPr>
        <w:jc w:val="both"/>
        <w:rPr>
          <w:b/>
          <w:lang w:val="kk-KZ"/>
        </w:rPr>
      </w:pPr>
      <w:r>
        <w:rPr>
          <w:b/>
          <w:lang w:val="kk-KZ"/>
        </w:rPr>
        <w:t xml:space="preserve">                </w:t>
      </w:r>
      <w:r>
        <w:rPr>
          <w:b/>
          <w:lang w:val="kk-KZ"/>
        </w:rPr>
        <w:tab/>
        <w:t xml:space="preserve">                              </w:t>
      </w:r>
    </w:p>
    <w:p w:rsidR="00900977" w:rsidRPr="00900977" w:rsidRDefault="00900977" w:rsidP="00900977">
      <w:pPr>
        <w:jc w:val="both"/>
        <w:rPr>
          <w:b/>
          <w:lang w:val="kk-KZ"/>
        </w:rPr>
      </w:pPr>
      <w:r>
        <w:rPr>
          <w:b/>
          <w:bCs/>
          <w:sz w:val="24"/>
          <w:szCs w:val="24"/>
          <w:lang w:val="kk-KZ"/>
        </w:rPr>
        <w:t>«Телекардиограф сатып алу бойынша тендер өткізу туралы, тендерлік комиссия құру және тендерлік құжаттаманы бекіту туралы»</w:t>
      </w:r>
    </w:p>
    <w:p w:rsidR="00900977" w:rsidRDefault="00900977" w:rsidP="00900977">
      <w:pPr>
        <w:spacing w:before="100" w:beforeAutospacing="1" w:after="100" w:afterAutospacing="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Қазақстан Республикасы Денсаулық сақтау министрінің 2023 жылғы 7 маусымдағы № 110 «Тегін медициналық көмектің кепілдендірілген көлемі, тергеу изоляторларында және қылмыстық-атқару жүйесі (пенитенциарлық) мекемелерінде ұсталған азаматтарға арналған медициналық көмектің қосымша көлемі шеңберінде дәрілік заттарды, медициналық бұйымдарды және мамандандырылған емдік өнімдерді сатып алу ережелерін бекіту туралы» бұйрығына сәйкес,</w:t>
      </w:r>
    </w:p>
    <w:p w:rsidR="00900977" w:rsidRDefault="00900977" w:rsidP="00900977">
      <w:pPr>
        <w:spacing w:before="100" w:beforeAutospacing="1" w:after="100" w:afterAutospacing="1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БҰЙЫРАМЫН:</w:t>
      </w:r>
    </w:p>
    <w:p w:rsidR="00900977" w:rsidRDefault="00900977" w:rsidP="00900977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«Телекардиограф» сатып алу бойынша тендер өткізу.</w:t>
      </w:r>
    </w:p>
    <w:p w:rsidR="00900977" w:rsidRDefault="00900977" w:rsidP="00900977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Сатып алу жүргізу үшін тендерлік комиссияны бекіту.</w:t>
      </w:r>
    </w:p>
    <w:p w:rsidR="00900977" w:rsidRDefault="00900977" w:rsidP="00900977">
      <w:pPr>
        <w:spacing w:before="100" w:beforeAutospacing="1" w:after="100" w:afterAutospacing="1"/>
        <w:ind w:left="72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Комиссияның төрағасы: Емдеу бөлімі бойынша директордың орынбасары Әуелхан Е.Б. ____________;</w:t>
      </w:r>
    </w:p>
    <w:p w:rsidR="00900977" w:rsidRDefault="00900977" w:rsidP="00900977">
      <w:pPr>
        <w:spacing w:before="100" w:beforeAutospacing="1" w:after="100" w:afterAutospacing="1"/>
        <w:ind w:left="72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Төраға орынбасары: Медициналық қызметтердің сапасы және ішкі аудит жөніндегі директордың орынбасары Аубакирова Турсынкул Бериковна _____________;</w:t>
      </w:r>
    </w:p>
    <w:p w:rsidR="00900977" w:rsidRDefault="00900977" w:rsidP="00900977">
      <w:pPr>
        <w:ind w:left="284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Комиссия мүшелері:</w:t>
      </w:r>
    </w:p>
    <w:p w:rsidR="00900977" w:rsidRDefault="00900977" w:rsidP="00900977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Кардиолог дәрігер – Султан Ф.Н. ____________;</w:t>
      </w:r>
    </w:p>
    <w:p w:rsidR="00900977" w:rsidRDefault="00900977" w:rsidP="00900977">
      <w:pPr>
        <w:ind w:left="284"/>
        <w:jc w:val="both"/>
        <w:rPr>
          <w:sz w:val="24"/>
          <w:szCs w:val="24"/>
          <w:lang w:val="kk-KZ"/>
        </w:rPr>
      </w:pPr>
      <w:r>
        <w:rPr>
          <w:sz w:val="24"/>
          <w:szCs w:val="24"/>
        </w:rPr>
        <w:t>Кардиолог дәрігер – То</w:t>
      </w:r>
      <w:r>
        <w:rPr>
          <w:sz w:val="24"/>
          <w:szCs w:val="24"/>
          <w:lang w:val="kk-KZ"/>
        </w:rPr>
        <w:t>қтарбаева А.А.</w:t>
      </w:r>
      <w:r>
        <w:rPr>
          <w:sz w:val="24"/>
          <w:szCs w:val="24"/>
        </w:rPr>
        <w:t xml:space="preserve"> ____________;</w:t>
      </w:r>
    </w:p>
    <w:p w:rsidR="00900977" w:rsidRDefault="00900977" w:rsidP="00900977">
      <w:pPr>
        <w:ind w:left="284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Экономист  Бейсегеримов Б.М. </w:t>
      </w:r>
      <w:r>
        <w:rPr>
          <w:sz w:val="24"/>
          <w:szCs w:val="24"/>
        </w:rPr>
        <w:t>____________;</w:t>
      </w:r>
    </w:p>
    <w:p w:rsidR="00900977" w:rsidRDefault="00900977" w:rsidP="00900977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Заңгер – Амангел</w:t>
      </w:r>
      <w:r>
        <w:rPr>
          <w:sz w:val="24"/>
          <w:szCs w:val="24"/>
          <w:lang w:val="kk-KZ"/>
        </w:rPr>
        <w:t>диев</w:t>
      </w:r>
      <w:r>
        <w:rPr>
          <w:sz w:val="24"/>
          <w:szCs w:val="24"/>
        </w:rPr>
        <w:t xml:space="preserve"> Е.</w:t>
      </w:r>
      <w:r>
        <w:rPr>
          <w:sz w:val="24"/>
          <w:szCs w:val="24"/>
          <w:lang w:val="kk-KZ"/>
        </w:rPr>
        <w:t>А.</w:t>
      </w:r>
      <w:r>
        <w:rPr>
          <w:sz w:val="24"/>
          <w:szCs w:val="24"/>
        </w:rPr>
        <w:t xml:space="preserve"> ____________;</w:t>
      </w:r>
    </w:p>
    <w:p w:rsidR="00900977" w:rsidRDefault="00900977" w:rsidP="00900977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Бас медбике – Исамолда А.С. ____________;</w:t>
      </w:r>
    </w:p>
    <w:p w:rsidR="00900977" w:rsidRDefault="00900977" w:rsidP="00900977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Бас бухгалтер – Кишибаева Н.Т. ____________;</w:t>
      </w:r>
    </w:p>
    <w:p w:rsidR="00900977" w:rsidRDefault="00900977" w:rsidP="009009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Хатшы – Киргизбаева Б.О. ____________.</w:t>
      </w:r>
    </w:p>
    <w:p w:rsidR="00900977" w:rsidRDefault="00900977" w:rsidP="00900977">
      <w:pPr>
        <w:jc w:val="both"/>
        <w:rPr>
          <w:b/>
          <w:sz w:val="24"/>
          <w:szCs w:val="24"/>
          <w:lang w:val="kk-KZ"/>
        </w:rPr>
      </w:pPr>
    </w:p>
    <w:p w:rsidR="00900977" w:rsidRDefault="00900977" w:rsidP="00900977">
      <w:pPr>
        <w:jc w:val="both"/>
        <w:rPr>
          <w:b/>
          <w:sz w:val="24"/>
          <w:szCs w:val="24"/>
          <w:lang w:val="kk-KZ"/>
        </w:rPr>
      </w:pPr>
    </w:p>
    <w:p w:rsidR="00900977" w:rsidRDefault="00900977" w:rsidP="00900977">
      <w:pPr>
        <w:ind w:firstLine="709"/>
        <w:jc w:val="both"/>
        <w:rPr>
          <w:b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Осы бұйрықтың орындалуын қадағалау, бақылау, басшылық жасауды өзіме қалдырамын.</w:t>
      </w:r>
    </w:p>
    <w:p w:rsidR="00900977" w:rsidRDefault="00900977" w:rsidP="00900977">
      <w:pPr>
        <w:jc w:val="both"/>
        <w:rPr>
          <w:b/>
          <w:lang w:val="kk-KZ"/>
        </w:rPr>
      </w:pPr>
    </w:p>
    <w:p w:rsidR="00900977" w:rsidRDefault="00900977" w:rsidP="00900977">
      <w:pPr>
        <w:jc w:val="center"/>
        <w:rPr>
          <w:b/>
          <w:lang w:val="kk-KZ"/>
        </w:rPr>
      </w:pPr>
      <w:r>
        <w:rPr>
          <w:rFonts w:eastAsia="Calibri"/>
          <w:b/>
          <w:bCs/>
          <w:color w:val="000000"/>
          <w:lang w:val="kk-KZ"/>
        </w:rPr>
        <w:t>Директор                                          Р.Е.Куккузов</w:t>
      </w:r>
    </w:p>
    <w:p w:rsidR="003965B1" w:rsidRDefault="003965B1"/>
    <w:sectPr w:rsidR="003965B1" w:rsidSect="00E34801">
      <w:pgSz w:w="11906" w:h="16838"/>
      <w:pgMar w:top="1134" w:right="850" w:bottom="184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E0C3F"/>
    <w:multiLevelType w:val="multilevel"/>
    <w:tmpl w:val="B5FE8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00977"/>
    <w:rsid w:val="000441B1"/>
    <w:rsid w:val="003965B1"/>
    <w:rsid w:val="00900977"/>
    <w:rsid w:val="00C24D62"/>
    <w:rsid w:val="00C41355"/>
    <w:rsid w:val="00E34801"/>
    <w:rsid w:val="00E8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9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9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1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designer.kz/wp-content/uploads/2019/06/Gerb_Kazakhstan_lat_new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2024-11-22T07:56:00Z</dcterms:created>
  <dcterms:modified xsi:type="dcterms:W3CDTF">2024-11-22T07:56:00Z</dcterms:modified>
</cp:coreProperties>
</file>