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91" w:rsidRDefault="00B92191" w:rsidP="00B92191">
      <w:pPr>
        <w:ind w:left="851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УТВЕРЖДАЮ </w:t>
      </w:r>
    </w:p>
    <w:p w:rsidR="00B92191" w:rsidRDefault="00B92191" w:rsidP="00B92191">
      <w:pPr>
        <w:ind w:left="851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ГКП на ПХВ Райымбекская районная больница </w:t>
      </w:r>
    </w:p>
    <w:p w:rsidR="00B92191" w:rsidRDefault="00B92191" w:rsidP="00B92191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Дириктор  Куккузов Р.Е.</w:t>
      </w:r>
      <w:r>
        <w:rPr>
          <w:b/>
          <w:sz w:val="22"/>
          <w:szCs w:val="22"/>
        </w:rPr>
        <w:t>_________</w:t>
      </w:r>
    </w:p>
    <w:p w:rsidR="00B92191" w:rsidRDefault="00B92191" w:rsidP="00B92191">
      <w:pPr>
        <w:ind w:left="851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«___»___________2024 г.</w:t>
      </w:r>
      <w:r>
        <w:rPr>
          <w:b/>
          <w:sz w:val="22"/>
          <w:szCs w:val="22"/>
          <w:lang w:val="kk-KZ"/>
        </w:rPr>
        <w:t xml:space="preserve"> </w:t>
      </w:r>
    </w:p>
    <w:p w:rsidR="00F83302" w:rsidRPr="00B92191" w:rsidRDefault="00F83302" w:rsidP="00ED578B">
      <w:pPr>
        <w:jc w:val="right"/>
        <w:rPr>
          <w:b/>
          <w:bCs/>
          <w:color w:val="000000"/>
          <w:lang w:val="kk-KZ"/>
        </w:rPr>
      </w:pPr>
    </w:p>
    <w:p w:rsidR="00711152" w:rsidRPr="00DB47D0" w:rsidRDefault="00711152" w:rsidP="00DB47D0">
      <w:pPr>
        <w:jc w:val="center"/>
        <w:rPr>
          <w:b/>
          <w:bCs/>
          <w:color w:val="000000"/>
          <w:sz w:val="28"/>
          <w:szCs w:val="28"/>
        </w:rPr>
      </w:pPr>
      <w:r w:rsidRPr="00FB0BFF">
        <w:rPr>
          <w:b/>
          <w:bCs/>
          <w:color w:val="000000"/>
          <w:sz w:val="28"/>
          <w:szCs w:val="28"/>
        </w:rPr>
        <w:t>Техническая спецификация</w:t>
      </w:r>
    </w:p>
    <w:p w:rsidR="00711152" w:rsidRPr="001D67CC" w:rsidRDefault="00711152" w:rsidP="00711152">
      <w:pPr>
        <w:pStyle w:val="a3"/>
        <w:jc w:val="right"/>
        <w:rPr>
          <w:b/>
          <w:bCs/>
        </w:rPr>
      </w:pPr>
    </w:p>
    <w:tbl>
      <w:tblPr>
        <w:tblW w:w="147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"/>
        <w:gridCol w:w="568"/>
        <w:gridCol w:w="1984"/>
        <w:gridCol w:w="567"/>
        <w:gridCol w:w="2835"/>
        <w:gridCol w:w="16"/>
        <w:gridCol w:w="7922"/>
        <w:gridCol w:w="851"/>
        <w:gridCol w:w="16"/>
      </w:tblGrid>
      <w:tr w:rsidR="00711152" w:rsidRPr="001D67CC" w:rsidTr="00825150">
        <w:trPr>
          <w:gridAfter w:val="1"/>
          <w:wAfter w:w="16" w:type="dxa"/>
          <w:trHeight w:val="40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1152" w:rsidRPr="001D67CC" w:rsidRDefault="00711152" w:rsidP="001C2E49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1152" w:rsidRPr="001D67CC" w:rsidRDefault="00711152" w:rsidP="001C2E4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11152" w:rsidRPr="001D67CC" w:rsidRDefault="00711152" w:rsidP="001C2E4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Описание</w:t>
            </w:r>
          </w:p>
        </w:tc>
      </w:tr>
      <w:tr w:rsidR="00DB47D0" w:rsidRPr="001D67CC" w:rsidTr="00825150">
        <w:trPr>
          <w:trHeight w:val="47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D0" w:rsidRPr="001D67CC" w:rsidRDefault="00DB47D0" w:rsidP="001C2E4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D0" w:rsidRPr="008B2179" w:rsidRDefault="00DB47D0" w:rsidP="0040770A">
            <w:pPr>
              <w:tabs>
                <w:tab w:val="left" w:pos="450"/>
              </w:tabs>
              <w:ind w:right="-108"/>
              <w:jc w:val="center"/>
              <w:rPr>
                <w:b/>
              </w:rPr>
            </w:pPr>
            <w:r w:rsidRPr="001D67CC">
              <w:rPr>
                <w:b/>
              </w:rPr>
              <w:t>Наименован</w:t>
            </w:r>
            <w:r>
              <w:rPr>
                <w:b/>
              </w:rPr>
              <w:t xml:space="preserve">ие медицинской техники                   (далее </w:t>
            </w:r>
            <w:r w:rsidRPr="001D67CC">
              <w:rPr>
                <w:b/>
              </w:rPr>
              <w:t>МТ)</w:t>
            </w:r>
            <w:r>
              <w:rPr>
                <w:b/>
              </w:rPr>
              <w:t xml:space="preserve">  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0" w:rsidRPr="005B4ED0" w:rsidRDefault="00DB47D0" w:rsidP="00881AAF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  <w:lang w:val="kk-KZ"/>
              </w:rPr>
            </w:pPr>
            <w:r>
              <w:rPr>
                <w:b/>
              </w:rPr>
              <w:t xml:space="preserve">Телекардиограф </w:t>
            </w:r>
          </w:p>
        </w:tc>
      </w:tr>
      <w:tr w:rsidR="00DB47D0" w:rsidRPr="001D67CC" w:rsidTr="00825150">
        <w:trPr>
          <w:gridAfter w:val="1"/>
          <w:wAfter w:w="16" w:type="dxa"/>
          <w:trHeight w:val="611"/>
        </w:trPr>
        <w:tc>
          <w:tcPr>
            <w:tcW w:w="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BF3E79" w:rsidP="001C2E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711152" w:rsidP="001C2E49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711152" w:rsidP="001C2E49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711152" w:rsidRPr="001D67CC" w:rsidRDefault="00711152" w:rsidP="001C2E49">
            <w:pPr>
              <w:jc w:val="center"/>
              <w:rPr>
                <w:i/>
              </w:rPr>
            </w:pPr>
            <w:r w:rsidRPr="001D67CC">
              <w:rPr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87" w:rsidRPr="00D35F87" w:rsidRDefault="00D35F87" w:rsidP="00D35F87">
            <w:pPr>
              <w:ind w:left="-97" w:right="-86"/>
              <w:jc w:val="center"/>
            </w:pPr>
            <w:r w:rsidRPr="00D35F87">
              <w:t>Наименование медицинских изделий</w:t>
            </w:r>
          </w:p>
          <w:p w:rsidR="00D35F87" w:rsidRPr="00D35F87" w:rsidRDefault="00D35F87" w:rsidP="00D35F87">
            <w:pPr>
              <w:ind w:left="-97" w:right="-86"/>
              <w:jc w:val="center"/>
            </w:pPr>
            <w:r>
              <w:t>Т С О (</w:t>
            </w:r>
            <w:r w:rsidRPr="00D35F87">
              <w:t xml:space="preserve">д а л е </w:t>
            </w:r>
            <w:proofErr w:type="gramStart"/>
            <w:r w:rsidRPr="00D35F87">
              <w:t>е</w:t>
            </w:r>
            <w:proofErr w:type="gramEnd"/>
            <w:r w:rsidRPr="00D35F87">
              <w:t xml:space="preserve"> – М И )</w:t>
            </w:r>
          </w:p>
          <w:p w:rsidR="00D35F87" w:rsidRPr="00D35F87" w:rsidRDefault="00D35F87" w:rsidP="00D35F87">
            <w:pPr>
              <w:ind w:left="-97" w:right="-86"/>
              <w:jc w:val="center"/>
            </w:pPr>
            <w:r w:rsidRPr="00D35F87">
              <w:t>(в соответствии с государственным</w:t>
            </w:r>
          </w:p>
          <w:p w:rsidR="00D35F87" w:rsidRPr="00D35F87" w:rsidRDefault="00D35F87" w:rsidP="00D35F87">
            <w:pPr>
              <w:ind w:left="-97" w:right="-86"/>
              <w:jc w:val="center"/>
            </w:pPr>
            <w:r w:rsidRPr="00D35F87">
              <w:t>реестром МИ с указанием модели,</w:t>
            </w:r>
          </w:p>
          <w:p w:rsidR="00711152" w:rsidRPr="001D67CC" w:rsidRDefault="00D35F87" w:rsidP="00D35F87">
            <w:pPr>
              <w:ind w:left="-97" w:right="-86"/>
              <w:jc w:val="center"/>
              <w:rPr>
                <w:i/>
              </w:rPr>
            </w:pPr>
            <w:r w:rsidRPr="00D35F87">
              <w:t>наименования производителя, страны)</w:t>
            </w:r>
            <w:r w:rsidRPr="00D35F87">
              <w:rPr>
                <w:i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97" w:rsidRPr="007E0E97" w:rsidRDefault="007E0E97" w:rsidP="007E0E97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 xml:space="preserve">Модель/марка, каталожный номер, </w:t>
            </w:r>
            <w:r w:rsidRPr="007E0E97">
              <w:rPr>
                <w:i/>
              </w:rPr>
              <w:t>краткая техническая</w:t>
            </w:r>
          </w:p>
          <w:p w:rsidR="00711152" w:rsidRPr="001D67CC" w:rsidRDefault="007E0E97" w:rsidP="007E0E97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Характеристика комплектующего к МТ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711152" w:rsidP="001C2E4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711152" w:rsidRPr="001D67CC" w:rsidRDefault="00711152" w:rsidP="001C2E4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711152" w:rsidRPr="001D67CC" w:rsidTr="00825150">
        <w:trPr>
          <w:trHeight w:val="141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711152" w:rsidP="001C2E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711152" w:rsidP="001C2E49">
            <w:pPr>
              <w:ind w:right="-108"/>
              <w:rPr>
                <w:b/>
              </w:rPr>
            </w:pPr>
          </w:p>
        </w:tc>
        <w:tc>
          <w:tcPr>
            <w:tcW w:w="1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52" w:rsidRPr="001D67CC" w:rsidRDefault="00711152" w:rsidP="001C2E49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DB47D0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711152" w:rsidP="001C2E4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711152" w:rsidP="001C2E4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152" w:rsidRPr="001D67CC" w:rsidRDefault="00825150" w:rsidP="001C2E4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8C" w:rsidRPr="003E0F8C" w:rsidRDefault="003E0F8C" w:rsidP="005C6CE8">
            <w:pPr>
              <w:tabs>
                <w:tab w:val="left" w:pos="1134"/>
              </w:tabs>
              <w:rPr>
                <w:bCs/>
                <w:color w:val="FF0000"/>
              </w:rPr>
            </w:pPr>
            <w:proofErr w:type="spellStart"/>
            <w:r w:rsidRPr="003E0F8C">
              <w:rPr>
                <w:bCs/>
              </w:rPr>
              <w:t>Телекардиограф</w:t>
            </w:r>
            <w:proofErr w:type="spellEnd"/>
            <w:r>
              <w:rPr>
                <w:bCs/>
              </w:rPr>
              <w:t xml:space="preserve"> </w:t>
            </w:r>
          </w:p>
          <w:p w:rsidR="00711152" w:rsidRPr="00427003" w:rsidRDefault="00711152" w:rsidP="005C6CE8"/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17" w:rsidRPr="00607BFD" w:rsidRDefault="001B0B17" w:rsidP="001B0B17">
            <w:pPr>
              <w:jc w:val="both"/>
              <w:rPr>
                <w:rFonts w:eastAsia="Calibri"/>
                <w:lang w:eastAsia="en-US"/>
              </w:rPr>
            </w:pPr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607BFD">
              <w:rPr>
                <w:rFonts w:eastAsia="Calibri"/>
                <w:sz w:val="22"/>
                <w:szCs w:val="22"/>
                <w:lang w:eastAsia="en-US"/>
              </w:rPr>
              <w:t>Предназначен</w:t>
            </w:r>
            <w:proofErr w:type="gramEnd"/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 для синхронной регистрации  электрокардиограммы (ЭКГ) пациента в 12-ти общепринятых отведениях (I, II, и III - стандартные, 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eastAsia="en-US"/>
              </w:rPr>
              <w:t>aVR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eastAsia="en-US"/>
              </w:rPr>
              <w:t>aVL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eastAsia="en-US"/>
              </w:rPr>
              <w:t>aVF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 - усиленные по 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eastAsia="en-US"/>
              </w:rPr>
              <w:t>Гольдбергеру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,  с V1 по V6 - грудные по Вильсону). </w:t>
            </w:r>
          </w:p>
          <w:p w:rsidR="00427003" w:rsidRPr="00607BFD" w:rsidRDefault="001B0B17" w:rsidP="00427003">
            <w:pPr>
              <w:jc w:val="both"/>
              <w:rPr>
                <w:rFonts w:eastAsia="Calibri"/>
                <w:b/>
                <w:lang w:eastAsia="en-US"/>
              </w:rPr>
            </w:pPr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427003" w:rsidRPr="00607BFD">
              <w:rPr>
                <w:rFonts w:eastAsia="Calibri"/>
                <w:sz w:val="22"/>
                <w:szCs w:val="22"/>
                <w:lang w:eastAsia="en-US"/>
              </w:rPr>
              <w:t xml:space="preserve"> Функцию телеметрии ЭКГ обеспечивает программное обеспечение «</w:t>
            </w:r>
            <w:proofErr w:type="spellStart"/>
            <w:r w:rsidR="00427003" w:rsidRPr="00607BFD">
              <w:rPr>
                <w:rFonts w:eastAsia="Calibri"/>
                <w:sz w:val="22"/>
                <w:szCs w:val="22"/>
                <w:lang w:val="en-US" w:eastAsia="en-US"/>
              </w:rPr>
              <w:t>Sapa</w:t>
            </w:r>
            <w:proofErr w:type="spellEnd"/>
            <w:r w:rsidR="00427003" w:rsidRPr="00607B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7003" w:rsidRPr="00607BFD">
              <w:rPr>
                <w:rFonts w:eastAsia="Calibri"/>
                <w:sz w:val="22"/>
                <w:szCs w:val="22"/>
                <w:lang w:val="en-US" w:eastAsia="en-US"/>
              </w:rPr>
              <w:t>TeleMed</w:t>
            </w:r>
            <w:proofErr w:type="spellEnd"/>
            <w:r w:rsidR="00427003" w:rsidRPr="00607BFD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427003" w:rsidRPr="00607BFD">
              <w:rPr>
                <w:rFonts w:eastAsia="Calibri"/>
                <w:b/>
                <w:sz w:val="22"/>
                <w:szCs w:val="22"/>
                <w:lang w:eastAsia="en-US"/>
              </w:rPr>
              <w:t xml:space="preserve">. Универсальность телекардиографа обеспечивает и передача ЭКГ-данных двумя способами: беспроводным – по </w:t>
            </w:r>
            <w:r w:rsidR="00427003" w:rsidRPr="00607BFD">
              <w:rPr>
                <w:rFonts w:eastAsia="Calibri"/>
                <w:b/>
                <w:sz w:val="22"/>
                <w:szCs w:val="22"/>
                <w:lang w:val="en-US" w:eastAsia="en-US"/>
              </w:rPr>
              <w:t>Bluetooth</w:t>
            </w:r>
            <w:r w:rsidR="00427003" w:rsidRPr="00607BF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 </w:t>
            </w:r>
            <w:r w:rsidR="00427003" w:rsidRPr="00607BFD">
              <w:rPr>
                <w:rFonts w:eastAsia="Calibri"/>
                <w:b/>
                <w:sz w:val="22"/>
                <w:szCs w:val="22"/>
                <w:lang w:val="en-US" w:eastAsia="en-US"/>
              </w:rPr>
              <w:t>USB</w:t>
            </w:r>
            <w:r w:rsidR="00427003" w:rsidRPr="00607BFD">
              <w:rPr>
                <w:rFonts w:eastAsia="Calibri"/>
                <w:b/>
                <w:sz w:val="22"/>
                <w:szCs w:val="22"/>
                <w:lang w:eastAsia="en-US"/>
              </w:rPr>
              <w:t xml:space="preserve">-кабелю. </w:t>
            </w:r>
          </w:p>
          <w:p w:rsidR="001B0B17" w:rsidRPr="00607BFD" w:rsidRDefault="001B0B17" w:rsidP="001B0B17">
            <w:pPr>
              <w:ind w:left="34" w:hanging="1"/>
              <w:jc w:val="both"/>
              <w:rPr>
                <w:rFonts w:eastAsia="Calibri"/>
                <w:lang w:eastAsia="en-US"/>
              </w:rPr>
            </w:pPr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    Интеграция с КМИС «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eastAsia="en-US"/>
              </w:rPr>
              <w:t>ДамуМед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>» обеспечивает автоматическое попадание Направления на ЭКГ с КМИС «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eastAsia="en-US"/>
              </w:rPr>
              <w:t>ДамуМед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>» в программу телеметрии «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val="en-US" w:eastAsia="en-US"/>
              </w:rPr>
              <w:t>Sapa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7BFD">
              <w:rPr>
                <w:rFonts w:eastAsia="Calibri"/>
                <w:sz w:val="22"/>
                <w:szCs w:val="22"/>
                <w:lang w:val="en-US" w:eastAsia="en-US"/>
              </w:rPr>
              <w:t>TeleMed</w:t>
            </w:r>
            <w:proofErr w:type="spellEnd"/>
            <w:r w:rsidRPr="00607BFD">
              <w:rPr>
                <w:rFonts w:eastAsia="Calibri"/>
                <w:sz w:val="22"/>
                <w:szCs w:val="22"/>
                <w:lang w:eastAsia="en-US"/>
              </w:rPr>
              <w:t xml:space="preserve">». ЭКГ с Заключением врача автоматически попадает в Электронный паспорт здоровья с графиком, цифрами. Печатать ЭКГ на любом принтере на бумаге А4. Три режима записи ЭКГ: 10 , 20  и 60 сек в режиме реал-тайм. Телекардиограф </w:t>
            </w:r>
            <w:r w:rsidRPr="00607BFD">
              <w:rPr>
                <w:rFonts w:eastAsia="Calibri"/>
                <w:b/>
                <w:sz w:val="22"/>
                <w:szCs w:val="22"/>
                <w:lang w:eastAsia="en-US"/>
              </w:rPr>
              <w:t>работает с программным обеспечением как по интернету, так и в локальном режиме без интернета, регистрируя любое количество ЭКГ с моментальной автодиагностикой, с подсчетом всех параметров ЭКГ</w:t>
            </w:r>
            <w:r w:rsidRPr="00607BF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07BFD" w:rsidRPr="00607BFD" w:rsidRDefault="00607BFD" w:rsidP="001B0B17">
            <w:pPr>
              <w:ind w:left="34" w:hanging="1"/>
              <w:jc w:val="both"/>
            </w:pPr>
            <w:r w:rsidRPr="00607BFD">
              <w:rPr>
                <w:rFonts w:eastAsia="Calibri"/>
                <w:sz w:val="22"/>
                <w:szCs w:val="22"/>
                <w:lang w:eastAsia="en-US"/>
              </w:rPr>
              <w:t>Индикация нарушения контактов электродов.</w:t>
            </w:r>
            <w:r w:rsidR="00DD095C" w:rsidRPr="00DD095C">
              <w:t xml:space="preserve"> </w:t>
            </w:r>
          </w:p>
          <w:p w:rsidR="00AC6F08" w:rsidRPr="00DD095C" w:rsidRDefault="001B0B17" w:rsidP="008A6D44">
            <w:pPr>
              <w:ind w:left="34" w:hanging="1"/>
            </w:pPr>
            <w:r w:rsidRPr="00607BFD">
              <w:rPr>
                <w:sz w:val="22"/>
                <w:szCs w:val="22"/>
              </w:rPr>
              <w:lastRenderedPageBreak/>
              <w:t>Автодиагностику</w:t>
            </w:r>
            <w:r w:rsidR="00AC6F08" w:rsidRPr="00607BFD">
              <w:rPr>
                <w:sz w:val="22"/>
                <w:szCs w:val="22"/>
              </w:rPr>
              <w:t xml:space="preserve"> можно ра</w:t>
            </w:r>
            <w:r w:rsidR="000E1A7F" w:rsidRPr="00607BFD">
              <w:rPr>
                <w:sz w:val="22"/>
                <w:szCs w:val="22"/>
              </w:rPr>
              <w:t>ссматривать как пре</w:t>
            </w:r>
            <w:r w:rsidR="00080880" w:rsidRPr="00607BFD">
              <w:rPr>
                <w:sz w:val="22"/>
                <w:szCs w:val="22"/>
              </w:rPr>
              <w:t xml:space="preserve">дварительное и нельзя сохранить. </w:t>
            </w:r>
            <w:r w:rsidR="00AC6F08" w:rsidRPr="00DD095C">
              <w:rPr>
                <w:b/>
                <w:sz w:val="22"/>
                <w:szCs w:val="22"/>
              </w:rPr>
              <w:t xml:space="preserve">Право </w:t>
            </w:r>
            <w:r w:rsidR="00C42CED" w:rsidRPr="00DD095C">
              <w:rPr>
                <w:b/>
                <w:sz w:val="22"/>
                <w:szCs w:val="22"/>
              </w:rPr>
              <w:t xml:space="preserve">составления и </w:t>
            </w:r>
            <w:r w:rsidR="00AC6F08" w:rsidRPr="00DD095C">
              <w:rPr>
                <w:b/>
                <w:sz w:val="22"/>
                <w:szCs w:val="22"/>
              </w:rPr>
              <w:t>сохранения</w:t>
            </w:r>
            <w:r w:rsidR="00970276" w:rsidRPr="00DD095C">
              <w:rPr>
                <w:b/>
                <w:sz w:val="22"/>
                <w:szCs w:val="22"/>
              </w:rPr>
              <w:t xml:space="preserve"> з</w:t>
            </w:r>
            <w:r w:rsidR="00AC6F08" w:rsidRPr="00DD095C">
              <w:rPr>
                <w:b/>
                <w:sz w:val="22"/>
                <w:szCs w:val="22"/>
              </w:rPr>
              <w:t>аключения ЭКГ</w:t>
            </w:r>
            <w:r w:rsidR="00AC6F08" w:rsidRPr="00DD095C">
              <w:rPr>
                <w:sz w:val="22"/>
                <w:szCs w:val="22"/>
              </w:rPr>
              <w:t xml:space="preserve"> </w:t>
            </w:r>
            <w:r w:rsidR="00970276" w:rsidRPr="00DD095C">
              <w:rPr>
                <w:sz w:val="22"/>
                <w:szCs w:val="22"/>
              </w:rPr>
              <w:t xml:space="preserve">предоставлено </w:t>
            </w:r>
            <w:r w:rsidR="00080880" w:rsidRPr="00DD095C">
              <w:rPr>
                <w:sz w:val="22"/>
                <w:szCs w:val="22"/>
              </w:rPr>
              <w:t xml:space="preserve">только </w:t>
            </w:r>
            <w:r w:rsidR="00970276" w:rsidRPr="00DD095C">
              <w:rPr>
                <w:sz w:val="22"/>
                <w:szCs w:val="22"/>
              </w:rPr>
              <w:t xml:space="preserve">авторизованному в системе сертифицированному врачу с указанием его ФИО. </w:t>
            </w:r>
          </w:p>
          <w:p w:rsidR="00DD095C" w:rsidRPr="00DD095C" w:rsidRDefault="00DD095C" w:rsidP="00DD095C">
            <w:pPr>
              <w:jc w:val="both"/>
            </w:pPr>
            <w:r w:rsidRPr="00DD095C">
              <w:rPr>
                <w:sz w:val="22"/>
                <w:szCs w:val="22"/>
              </w:rPr>
              <w:t xml:space="preserve">Может быть записано и сохранено неограниченное количество ЭКГ. </w:t>
            </w:r>
            <w:r w:rsidRPr="00DD095C">
              <w:t>«Облачный» сервер размещён на платформе АО «</w:t>
            </w:r>
            <w:proofErr w:type="spellStart"/>
            <w:r w:rsidRPr="00DD095C">
              <w:t>Казактелеком</w:t>
            </w:r>
            <w:proofErr w:type="spellEnd"/>
            <w:r w:rsidRPr="00DD095C">
              <w:t>».</w:t>
            </w:r>
          </w:p>
          <w:p w:rsidR="00970276" w:rsidRPr="00607BFD" w:rsidRDefault="00DD095C" w:rsidP="00DD095C">
            <w:pPr>
              <w:jc w:val="both"/>
            </w:pPr>
            <w:r w:rsidRPr="00DD095C">
              <w:rPr>
                <w:sz w:val="22"/>
                <w:szCs w:val="22"/>
              </w:rPr>
              <w:t xml:space="preserve"> </w:t>
            </w:r>
            <w:r w:rsidR="000E1A7F" w:rsidRPr="00607BFD">
              <w:rPr>
                <w:b/>
                <w:sz w:val="22"/>
                <w:szCs w:val="22"/>
              </w:rPr>
              <w:t xml:space="preserve">В </w:t>
            </w:r>
            <w:r w:rsidR="00970276" w:rsidRPr="00607BFD">
              <w:rPr>
                <w:b/>
                <w:sz w:val="22"/>
                <w:szCs w:val="22"/>
              </w:rPr>
              <w:t>целях обеспечения прав пациента и конфиденциальности личной медицинской информации пациента</w:t>
            </w:r>
            <w:r w:rsidR="00970276" w:rsidRPr="00607BFD">
              <w:rPr>
                <w:sz w:val="22"/>
                <w:szCs w:val="22"/>
              </w:rPr>
              <w:t xml:space="preserve"> </w:t>
            </w:r>
            <w:r w:rsidR="00C42CED" w:rsidRPr="00607BFD">
              <w:rPr>
                <w:sz w:val="22"/>
                <w:szCs w:val="22"/>
              </w:rPr>
              <w:t xml:space="preserve">в </w:t>
            </w:r>
            <w:proofErr w:type="spellStart"/>
            <w:r w:rsidR="00C42CED" w:rsidRPr="00607BFD">
              <w:rPr>
                <w:sz w:val="22"/>
                <w:szCs w:val="22"/>
              </w:rPr>
              <w:t>телекардиографе</w:t>
            </w:r>
            <w:proofErr w:type="spellEnd"/>
            <w:r w:rsidR="00970276" w:rsidRPr="00607BFD">
              <w:rPr>
                <w:sz w:val="22"/>
                <w:szCs w:val="22"/>
              </w:rPr>
              <w:t xml:space="preserve"> обеспечено:</w:t>
            </w:r>
          </w:p>
          <w:p w:rsidR="00970276" w:rsidRPr="00607BFD" w:rsidRDefault="008214EB" w:rsidP="008214EB">
            <w:pPr>
              <w:pStyle w:val="a7"/>
              <w:ind w:left="34"/>
            </w:pPr>
            <w:r w:rsidRPr="00607BFD">
              <w:rPr>
                <w:sz w:val="22"/>
                <w:szCs w:val="22"/>
              </w:rPr>
              <w:t>1.</w:t>
            </w:r>
            <w:r w:rsidR="00246EE3" w:rsidRPr="00607BFD">
              <w:rPr>
                <w:sz w:val="22"/>
                <w:szCs w:val="22"/>
              </w:rPr>
              <w:t>С</w:t>
            </w:r>
            <w:r w:rsidR="008A6FA0" w:rsidRPr="00607BFD">
              <w:rPr>
                <w:sz w:val="22"/>
                <w:szCs w:val="22"/>
              </w:rPr>
              <w:t>облюдение</w:t>
            </w:r>
            <w:r w:rsidR="00246EE3" w:rsidRPr="00607BFD">
              <w:rPr>
                <w:sz w:val="22"/>
                <w:szCs w:val="22"/>
              </w:rPr>
              <w:t xml:space="preserve"> требования информационной безопасности </w:t>
            </w:r>
            <w:r w:rsidR="00504C69" w:rsidRPr="00607BFD">
              <w:rPr>
                <w:sz w:val="22"/>
                <w:szCs w:val="22"/>
              </w:rPr>
              <w:t xml:space="preserve">подтверждено </w:t>
            </w:r>
            <w:r w:rsidRPr="00607BFD">
              <w:rPr>
                <w:sz w:val="22"/>
                <w:szCs w:val="22"/>
              </w:rPr>
              <w:t>сертификатом аккредитации</w:t>
            </w:r>
            <w:r w:rsidR="00504C69" w:rsidRPr="00607BFD">
              <w:rPr>
                <w:sz w:val="22"/>
                <w:szCs w:val="22"/>
              </w:rPr>
              <w:t xml:space="preserve"> ГТС на ИБ.</w:t>
            </w:r>
          </w:p>
          <w:p w:rsidR="00246EE3" w:rsidRPr="00607BFD" w:rsidRDefault="008214EB" w:rsidP="008A6D44">
            <w:pPr>
              <w:ind w:left="34" w:hanging="1"/>
            </w:pPr>
            <w:r w:rsidRPr="00607BFD">
              <w:rPr>
                <w:sz w:val="22"/>
                <w:szCs w:val="22"/>
              </w:rPr>
              <w:t>2.</w:t>
            </w:r>
            <w:r w:rsidR="00246EE3" w:rsidRPr="00607BFD">
              <w:rPr>
                <w:sz w:val="22"/>
                <w:szCs w:val="22"/>
              </w:rPr>
              <w:t xml:space="preserve">ЭКГ, записанные на </w:t>
            </w:r>
            <w:proofErr w:type="spellStart"/>
            <w:r w:rsidR="00246EE3" w:rsidRPr="00607BFD">
              <w:rPr>
                <w:sz w:val="22"/>
                <w:szCs w:val="22"/>
              </w:rPr>
              <w:t>телекардиограф</w:t>
            </w:r>
            <w:proofErr w:type="spellEnd"/>
            <w:r w:rsidR="00246EE3" w:rsidRPr="00607BFD">
              <w:rPr>
                <w:sz w:val="22"/>
                <w:szCs w:val="22"/>
              </w:rPr>
              <w:t xml:space="preserve">, сохраненные в электронном варианте, </w:t>
            </w:r>
            <w:r w:rsidR="008A6FA0" w:rsidRPr="00607BFD">
              <w:rPr>
                <w:sz w:val="22"/>
                <w:szCs w:val="22"/>
              </w:rPr>
              <w:t>не могу</w:t>
            </w:r>
            <w:r w:rsidRPr="00607BFD">
              <w:rPr>
                <w:sz w:val="22"/>
                <w:szCs w:val="22"/>
              </w:rPr>
              <w:t>т быть удалены, скорректированы, с целью защиты прав пациента</w:t>
            </w:r>
            <w:r w:rsidR="00080880" w:rsidRPr="00607BFD">
              <w:rPr>
                <w:sz w:val="22"/>
                <w:szCs w:val="22"/>
              </w:rPr>
              <w:t xml:space="preserve"> </w:t>
            </w:r>
          </w:p>
          <w:p w:rsidR="00F9245E" w:rsidRPr="00F83302" w:rsidRDefault="00C241A4" w:rsidP="008A6D44">
            <w:pPr>
              <w:ind w:left="34" w:hanging="1"/>
            </w:pPr>
            <w:r>
              <w:rPr>
                <w:b/>
              </w:rPr>
              <w:t>Технические характеристики:</w:t>
            </w:r>
            <w:r w:rsidR="00F9245E">
              <w:t xml:space="preserve"> </w:t>
            </w:r>
          </w:p>
          <w:p w:rsidR="00300078" w:rsidRPr="005B46F6" w:rsidRDefault="00300078" w:rsidP="00300078">
            <w:pPr>
              <w:rPr>
                <w:sz w:val="20"/>
                <w:szCs w:val="20"/>
              </w:rPr>
            </w:pPr>
            <w:r w:rsidRPr="005B46F6">
              <w:rPr>
                <w:sz w:val="20"/>
                <w:szCs w:val="20"/>
              </w:rPr>
              <w:t>Технические характеристики устройства: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Частота дискретизации входного непрерывного сигнала – 500 Гц;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Число разрядов аналого-цифрового преобразователя – 24;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Полное входное сопротивление на частоте 10 Гц – не менее 500 МОм;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Коэффициент ослабления синфазных сигналов – не менее 200000;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Уровень внутренних шумов, приведенных ко входу – не более 1 мкВ;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Разрешающая способность (цена младшего разряда) - 0,1 мкВ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Диапазон входных сигналов - 0,001 – 50 мВ;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Дрейф базовой линии не более 0,5мВ;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Постоянный ток в цепи пациента – не более 0,01 мкА;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Максимальная синфазная постоянная составляющая до 0,3 В;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Коэффициент взаимовлияния между каналами на частоте 50Гц – не более 0,01%;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>Частотный диапазон 0...200 Гц;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Неравномерность амплитудно-частотной характеристики в диапазонах частот 0,1...100 Гц не более 1%;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Связь с компьютером – по беспроводному каналу связи BLUETOOTH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4.2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Compliant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V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>2.0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EDR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USB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 2.0 –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HID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USB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 2.0 –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MSD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Объем хранимой информации -  в соответствии со стандартом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FAT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>32;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>Источник питания – встроенная аккумуляторная батарея;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Зарядка встроенного аккумулятора по интерфейсу </w:t>
            </w:r>
            <w:r w:rsidRPr="005B46F6">
              <w:rPr>
                <w:rFonts w:eastAsiaTheme="minorHAnsi"/>
                <w:sz w:val="20"/>
                <w:szCs w:val="20"/>
                <w:lang w:val="en-US" w:eastAsia="en-US"/>
              </w:rPr>
              <w:t>USB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300078" w:rsidRPr="005B46F6" w:rsidRDefault="00300078" w:rsidP="00300078">
            <w:pPr>
              <w:numPr>
                <w:ilvl w:val="0"/>
                <w:numId w:val="4"/>
              </w:num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B46F6">
              <w:rPr>
                <w:rFonts w:eastAsiaTheme="minorHAnsi"/>
                <w:sz w:val="20"/>
                <w:szCs w:val="20"/>
                <w:lang w:eastAsia="en-US"/>
              </w:rPr>
              <w:t>Масса с эл</w:t>
            </w:r>
            <w:r w:rsidR="00042C17" w:rsidRPr="005B46F6">
              <w:rPr>
                <w:rFonts w:eastAsiaTheme="minorHAnsi"/>
                <w:sz w:val="20"/>
                <w:szCs w:val="20"/>
                <w:lang w:eastAsia="en-US"/>
              </w:rPr>
              <w:t>ементами питания – не более 0,135</w:t>
            </w:r>
            <w:r w:rsidRPr="005B46F6">
              <w:rPr>
                <w:rFonts w:eastAsiaTheme="minorHAnsi"/>
                <w:sz w:val="20"/>
                <w:szCs w:val="20"/>
                <w:lang w:eastAsia="en-US"/>
              </w:rPr>
              <w:t xml:space="preserve"> кг.</w:t>
            </w:r>
          </w:p>
          <w:p w:rsidR="00F60C9A" w:rsidRPr="001D67CC" w:rsidRDefault="00F60C9A" w:rsidP="00ED578B">
            <w:pPr>
              <w:ind w:left="34" w:hanging="14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52" w:rsidRPr="001D67CC" w:rsidRDefault="004D5BDF" w:rsidP="001C2E49">
            <w:r>
              <w:lastRenderedPageBreak/>
              <w:t>1</w:t>
            </w:r>
            <w:r w:rsidR="00D120D8">
              <w:t>шт</w:t>
            </w:r>
          </w:p>
        </w:tc>
      </w:tr>
      <w:tr w:rsidR="00883C92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25150" w:rsidP="00883C92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3E0F8C" w:rsidRDefault="00883C92" w:rsidP="005C6CE8">
            <w:pPr>
              <w:tabs>
                <w:tab w:val="left" w:pos="1134"/>
              </w:tabs>
              <w:rPr>
                <w:bCs/>
              </w:rPr>
            </w:pPr>
            <w:r w:rsidRPr="003E0F8C">
              <w:rPr>
                <w:rFonts w:eastAsia="Calibri"/>
                <w:bCs/>
              </w:rPr>
              <w:t>Кабель пациента для ЭКГ</w:t>
            </w:r>
            <w:r w:rsidRPr="003E0F8C">
              <w:rPr>
                <w:bCs/>
              </w:rPr>
              <w:t xml:space="preserve"> </w:t>
            </w:r>
            <w:r w:rsidRPr="003E0F8C">
              <w:rPr>
                <w:rFonts w:eastAsia="Calibri"/>
                <w:bCs/>
              </w:rPr>
              <w:t>универсальный 10-штекерный для</w:t>
            </w:r>
            <w:r w:rsidRPr="003E0F8C">
              <w:rPr>
                <w:bCs/>
              </w:rPr>
              <w:t xml:space="preserve"> </w:t>
            </w:r>
            <w:r w:rsidRPr="003E0F8C">
              <w:rPr>
                <w:rFonts w:eastAsia="Calibri"/>
                <w:bCs/>
              </w:rPr>
              <w:t xml:space="preserve">многоразовых электродов/ Кабель пациента для ЭКГ </w:t>
            </w:r>
            <w:r w:rsidRPr="003E0F8C">
              <w:rPr>
                <w:rFonts w:eastAsia="Calibri"/>
                <w:bCs/>
              </w:rPr>
              <w:lastRenderedPageBreak/>
              <w:t>кнопочный для одноразовых электродов (по согласованию с Заказчиком)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607BFD" w:rsidRDefault="00883C92" w:rsidP="00883C92">
            <w:pPr>
              <w:jc w:val="both"/>
              <w:rPr>
                <w:rFonts w:eastAsia="Calibri"/>
                <w:lang w:eastAsia="en-US"/>
              </w:rPr>
            </w:pPr>
            <w:r w:rsidRPr="00FF707C">
              <w:rPr>
                <w:color w:val="000000"/>
              </w:rPr>
              <w:lastRenderedPageBreak/>
              <w:t xml:space="preserve">Кабель пациента </w:t>
            </w:r>
            <w:r>
              <w:rPr>
                <w:color w:val="000000"/>
              </w:rPr>
              <w:t xml:space="preserve">на 10 штекеров </w:t>
            </w:r>
            <w:r w:rsidRPr="00FF707C">
              <w:rPr>
                <w:color w:val="000000"/>
              </w:rPr>
              <w:t xml:space="preserve">(диаметр 4 мм). </w:t>
            </w:r>
            <w:r w:rsidRPr="00EE7205">
              <w:rPr>
                <w:color w:val="000000"/>
              </w:rPr>
              <w:t>Кабели пациентов предназначаются для передачи электрич</w:t>
            </w:r>
            <w:r>
              <w:rPr>
                <w:color w:val="000000"/>
              </w:rPr>
              <w:t xml:space="preserve">еских импульсов от электродов к </w:t>
            </w:r>
            <w:r w:rsidRPr="00EE7205">
              <w:rPr>
                <w:color w:val="000000"/>
              </w:rPr>
              <w:t>электрокардиографам. Рассчитаны до 10 электродов. 4 электрода подключаются к конечностям человека с помощью прищепок, еще 6 – к грудной клетке с помощью присосок. Согласно стандарту, каждый из этих 10 электродов имеет свой цвет и маркировку</w:t>
            </w:r>
            <w:r>
              <w:rPr>
                <w:color w:val="000000"/>
              </w:rPr>
              <w:t xml:space="preserve">. </w:t>
            </w:r>
            <w:r w:rsidRPr="00EE7205">
              <w:rPr>
                <w:rStyle w:val="a9"/>
                <w:b w:val="0"/>
                <w:color w:val="000000"/>
              </w:rPr>
              <w:t>ЭКГ-кабель</w:t>
            </w:r>
            <w:r w:rsidRPr="00EE7205">
              <w:rPr>
                <w:color w:val="000000"/>
              </w:rPr>
              <w:t xml:space="preserve"> с 10 проводами </w:t>
            </w:r>
            <w:r w:rsidRPr="00EE7205">
              <w:rPr>
                <w:color w:val="000000"/>
              </w:rPr>
              <w:lastRenderedPageBreak/>
              <w:t xml:space="preserve">оборудован специальными коннекторами, чтобы использоваться с различными типами электрокардиографов.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Default="00883C92" w:rsidP="00883C92">
            <w:r>
              <w:lastRenderedPageBreak/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883C92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25150" w:rsidP="00883C92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Pr="003E0F8C" w:rsidRDefault="00883C92" w:rsidP="005C6CE8">
            <w:pPr>
              <w:tabs>
                <w:tab w:val="left" w:pos="1134"/>
              </w:tabs>
              <w:rPr>
                <w:rFonts w:eastAsia="Calibri"/>
                <w:bCs/>
              </w:rPr>
            </w:pPr>
            <w:r w:rsidRPr="003E0F8C">
              <w:rPr>
                <w:bCs/>
              </w:rPr>
              <w:t xml:space="preserve">Комплект многоразовых электродов ЭКГ – 10 штук: 4 электрода на конечности в виде клипс, 6 грудных электродов в виде вакуумных присосок/ Комплект одноразовых электродов </w:t>
            </w:r>
            <w:r w:rsidRPr="003E0F8C">
              <w:rPr>
                <w:rFonts w:eastAsia="Calibri"/>
                <w:bCs/>
              </w:rPr>
              <w:t>(по согласованию с Заказчиком)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FF707C" w:rsidRDefault="00883C92" w:rsidP="00883C92">
            <w:pPr>
              <w:shd w:val="clear" w:color="auto" w:fill="FFFFFF"/>
              <w:jc w:val="both"/>
              <w:rPr>
                <w:color w:val="000000"/>
              </w:rPr>
            </w:pPr>
            <w:r w:rsidRPr="00FF707C">
              <w:rPr>
                <w:color w:val="000000"/>
              </w:rPr>
              <w:t xml:space="preserve">Комплект многоразовых электродов ЭКГ -10 </w:t>
            </w:r>
            <w:proofErr w:type="spellStart"/>
            <w:r w:rsidRPr="00FF707C">
              <w:rPr>
                <w:color w:val="000000"/>
              </w:rPr>
              <w:t>шт</w:t>
            </w:r>
            <w:proofErr w:type="spellEnd"/>
            <w:r w:rsidRPr="00FF707C">
              <w:rPr>
                <w:color w:val="000000"/>
              </w:rPr>
              <w:t xml:space="preserve"> (4 электрода на конечности в виде клипс, 6 грудных электродов-вакуумных присосок)</w:t>
            </w:r>
            <w:r>
              <w:rPr>
                <w:color w:val="000000"/>
              </w:rPr>
              <w:t>.</w:t>
            </w:r>
          </w:p>
          <w:p w:rsidR="00883C92" w:rsidRPr="00E40A43" w:rsidRDefault="00883C92" w:rsidP="00883C92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 w:rsidRPr="00BD4E9A">
              <w:rPr>
                <w:color w:val="000000"/>
              </w:rPr>
              <w:t xml:space="preserve">Электроды для грудных отведений с неметаллическим контактом, покрытым </w:t>
            </w:r>
            <w:proofErr w:type="spellStart"/>
            <w:r w:rsidRPr="00BD4E9A">
              <w:rPr>
                <w:color w:val="000000"/>
              </w:rPr>
              <w:t>Ag</w:t>
            </w:r>
            <w:proofErr w:type="spellEnd"/>
            <w:r w:rsidRPr="00BD4E9A">
              <w:rPr>
                <w:color w:val="000000"/>
              </w:rPr>
              <w:t>/</w:t>
            </w:r>
            <w:proofErr w:type="spellStart"/>
            <w:r w:rsidRPr="00BD4E9A">
              <w:rPr>
                <w:color w:val="000000"/>
              </w:rPr>
              <w:t>AgCl</w:t>
            </w:r>
            <w:proofErr w:type="spellEnd"/>
            <w:r w:rsidRPr="00BD4E9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Комплект 4 шт. Длина 140 мм</w:t>
            </w:r>
            <w:proofErr w:type="gramStart"/>
            <w:r>
              <w:rPr>
                <w:color w:val="000000"/>
              </w:rPr>
              <w:t xml:space="preserve"> </w:t>
            </w:r>
            <w:r w:rsidRPr="00722F72">
              <w:rPr>
                <w:color w:val="000000"/>
              </w:rPr>
              <w:t>П</w:t>
            </w:r>
            <w:proofErr w:type="gramEnd"/>
            <w:r w:rsidRPr="00722F72">
              <w:rPr>
                <w:color w:val="000000"/>
              </w:rPr>
              <w:t>од штекер 3/4 м</w:t>
            </w:r>
            <w:r>
              <w:rPr>
                <w:color w:val="000000"/>
              </w:rPr>
              <w:t>.</w:t>
            </w:r>
          </w:p>
          <w:p w:rsidR="00883C92" w:rsidRPr="00FF707C" w:rsidRDefault="00883C92" w:rsidP="00883C92">
            <w:pPr>
              <w:jc w:val="both"/>
              <w:rPr>
                <w:color w:val="000000"/>
              </w:rPr>
            </w:pPr>
            <w:r w:rsidRPr="00722F72">
              <w:rPr>
                <w:color w:val="000000"/>
              </w:rPr>
              <w:t xml:space="preserve">Электрод присоска для ЭКГ (для взрослых) универсальный диаметром 24мм.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83C92" w:rsidP="00883C9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883C92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25150" w:rsidP="00883C92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Pr="003E0F8C" w:rsidRDefault="00883C92" w:rsidP="005C6CE8">
            <w:pPr>
              <w:tabs>
                <w:tab w:val="left" w:pos="1134"/>
              </w:tabs>
              <w:rPr>
                <w:bCs/>
              </w:rPr>
            </w:pPr>
            <w:r w:rsidRPr="003E0F8C">
              <w:rPr>
                <w:bCs/>
              </w:rPr>
              <w:t xml:space="preserve">USB-кабель для коннекта с </w:t>
            </w:r>
            <w:r w:rsidR="005C6CE8">
              <w:rPr>
                <w:bCs/>
              </w:rPr>
              <w:t>П</w:t>
            </w:r>
            <w:r w:rsidRPr="003E0F8C">
              <w:rPr>
                <w:bCs/>
              </w:rPr>
              <w:t xml:space="preserve">К/ноутбуком/планшетом/смартфоном и зарядки аккумулятора </w:t>
            </w:r>
            <w:proofErr w:type="spellStart"/>
            <w:r w:rsidRPr="003E0F8C">
              <w:rPr>
                <w:bCs/>
              </w:rPr>
              <w:t>телекардиографа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FF707C" w:rsidRDefault="00883C92" w:rsidP="00883C92">
            <w:pPr>
              <w:shd w:val="clear" w:color="auto" w:fill="FFFFFF"/>
              <w:jc w:val="both"/>
              <w:rPr>
                <w:color w:val="000000"/>
              </w:rPr>
            </w:pPr>
            <w:r w:rsidRPr="00CE39D4">
              <w:t>USB</w:t>
            </w:r>
            <w:r>
              <w:rPr>
                <w:lang w:val="kk-KZ"/>
              </w:rPr>
              <w:t xml:space="preserve"> –кабель</w:t>
            </w:r>
            <w:r w:rsidRPr="00CE39D4">
              <w:rPr>
                <w:lang w:val="kk-KZ"/>
              </w:rPr>
              <w:t xml:space="preserve"> сихнронизирует и дает заряд аккумлятора на устройств</w:t>
            </w:r>
            <w:r>
              <w:rPr>
                <w:lang w:val="kk-KZ"/>
              </w:rPr>
              <w:t>о, служит для коннекта телек</w:t>
            </w:r>
            <w:r w:rsidRPr="00CE39D4">
              <w:rPr>
                <w:lang w:val="kk-KZ"/>
              </w:rPr>
              <w:t>а</w:t>
            </w:r>
            <w:r>
              <w:rPr>
                <w:lang w:val="kk-KZ"/>
              </w:rPr>
              <w:t>рдиографа с компьютером/ноутбуком</w:t>
            </w:r>
            <w:r w:rsidRPr="00CE39D4">
              <w:rPr>
                <w:lang w:val="kk-KZ"/>
              </w:rPr>
              <w:t>.</w:t>
            </w:r>
            <w:r>
              <w:rPr>
                <w:lang w:val="kk-KZ"/>
              </w:rPr>
              <w:t xml:space="preserve"> Длина кабеля 2 м рабочие напрежения 4.8-5.5В. скорость передачи данных до 480 Мбит/сек. Материал </w:t>
            </w:r>
            <w:r>
              <w:rPr>
                <w:lang w:val="en-US"/>
              </w:rPr>
              <w:t>PVC</w:t>
            </w:r>
            <w:r w:rsidRPr="00CE39D4">
              <w:t>.</w:t>
            </w:r>
            <w:r>
              <w:t xml:space="preserve"> Совместимость</w:t>
            </w:r>
            <w:r w:rsidRPr="00CE39D4">
              <w:t xml:space="preserve"> </w:t>
            </w:r>
            <w:r>
              <w:rPr>
                <w:lang w:val="kk-KZ"/>
              </w:rPr>
              <w:t xml:space="preserve">устройство с разьемом </w:t>
            </w:r>
            <w:r>
              <w:rPr>
                <w:lang w:val="en-US"/>
              </w:rPr>
              <w:t>micro</w:t>
            </w:r>
            <w:r w:rsidRPr="00CE39D4">
              <w:t xml:space="preserve"> </w:t>
            </w:r>
            <w:r>
              <w:rPr>
                <w:lang w:val="en-US"/>
              </w:rPr>
              <w:t>USB</w:t>
            </w:r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83C92" w:rsidP="00883C9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883C92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25150" w:rsidP="00883C92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590447" w:rsidRDefault="00883C92" w:rsidP="005C6CE8">
            <w:pPr>
              <w:tabs>
                <w:tab w:val="left" w:pos="1134"/>
              </w:tabs>
            </w:pPr>
            <w:r w:rsidRPr="003E0F8C">
              <w:rPr>
                <w:bCs/>
              </w:rPr>
              <w:t>Программное обеспечение «</w:t>
            </w:r>
            <w:proofErr w:type="spellStart"/>
            <w:r w:rsidRPr="003E0F8C">
              <w:rPr>
                <w:bCs/>
              </w:rPr>
              <w:t>Sapa</w:t>
            </w:r>
            <w:proofErr w:type="spellEnd"/>
            <w:r w:rsidRPr="003E0F8C">
              <w:rPr>
                <w:bCs/>
              </w:rPr>
              <w:t xml:space="preserve"> </w:t>
            </w:r>
            <w:proofErr w:type="spellStart"/>
            <w:r w:rsidRPr="003E0F8C">
              <w:rPr>
                <w:bCs/>
              </w:rPr>
              <w:t>TeleMed</w:t>
            </w:r>
            <w:proofErr w:type="spellEnd"/>
            <w:r w:rsidRPr="003E0F8C">
              <w:rPr>
                <w:bCs/>
              </w:rPr>
              <w:t>» Системы телеметрии ЭКГ Версия 5.1.12.1</w:t>
            </w:r>
            <w:r w:rsidR="00825150">
              <w:rPr>
                <w:bCs/>
              </w:rPr>
              <w:t xml:space="preserve"> </w:t>
            </w:r>
            <w:r w:rsidRPr="003E0F8C">
              <w:rPr>
                <w:bCs/>
              </w:rPr>
              <w:t>для ОС Windows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590447" w:rsidRDefault="00883C92" w:rsidP="00883C92">
            <w:pPr>
              <w:shd w:val="clear" w:color="auto" w:fill="FFFFFF"/>
              <w:jc w:val="both"/>
            </w:pPr>
            <w:r w:rsidRPr="00DD095C">
              <w:rPr>
                <w:lang w:eastAsia="en-US"/>
              </w:rPr>
              <w:t>Функцию телеметрии ЭКГ обеспечивает программное обеспечение «</w:t>
            </w:r>
            <w:proofErr w:type="spellStart"/>
            <w:r w:rsidRPr="00DD095C">
              <w:rPr>
                <w:lang w:eastAsia="en-US"/>
              </w:rPr>
              <w:t>Sapa</w:t>
            </w:r>
            <w:proofErr w:type="spellEnd"/>
            <w:r w:rsidRPr="00DD095C">
              <w:rPr>
                <w:lang w:eastAsia="en-US"/>
              </w:rPr>
              <w:t xml:space="preserve"> </w:t>
            </w:r>
            <w:proofErr w:type="spellStart"/>
            <w:r w:rsidRPr="00DD095C">
              <w:rPr>
                <w:lang w:eastAsia="en-US"/>
              </w:rPr>
              <w:t>TeleMed</w:t>
            </w:r>
            <w:proofErr w:type="spellEnd"/>
            <w:r w:rsidRPr="00DD095C">
              <w:rPr>
                <w:lang w:eastAsia="en-US"/>
              </w:rPr>
              <w:t>» ОС «</w:t>
            </w:r>
            <w:proofErr w:type="spellStart"/>
            <w:r w:rsidRPr="00DD095C">
              <w:rPr>
                <w:lang w:eastAsia="en-US"/>
              </w:rPr>
              <w:t>Windows</w:t>
            </w:r>
            <w:proofErr w:type="spellEnd"/>
            <w:r w:rsidRPr="00DD095C">
              <w:rPr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Default="00883C92" w:rsidP="00883C92"/>
        </w:tc>
      </w:tr>
      <w:tr w:rsidR="00883C92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25150" w:rsidP="00883C92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Pr="003E0F8C" w:rsidRDefault="00883C92" w:rsidP="005C6CE8">
            <w:pPr>
              <w:tabs>
                <w:tab w:val="left" w:pos="1134"/>
              </w:tabs>
              <w:rPr>
                <w:bCs/>
              </w:rPr>
            </w:pPr>
            <w:r w:rsidRPr="003E0F8C">
              <w:rPr>
                <w:bCs/>
              </w:rPr>
              <w:t>Комплект эксплуатационной документации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DD095C" w:rsidRDefault="00883C92" w:rsidP="00883C92">
            <w:pPr>
              <w:shd w:val="clear" w:color="auto" w:fill="FFFFFF"/>
              <w:jc w:val="both"/>
              <w:rPr>
                <w:lang w:eastAsia="en-US"/>
              </w:rPr>
            </w:pPr>
            <w:r w:rsidRPr="003574E8">
              <w:rPr>
                <w:lang w:val="kk-KZ"/>
              </w:rPr>
              <w:t>Паспорт</w:t>
            </w:r>
            <w:r>
              <w:rPr>
                <w:lang w:val="kk-KZ"/>
              </w:rPr>
              <w:t xml:space="preserve"> телекардиографа</w:t>
            </w:r>
            <w:r w:rsidRPr="003574E8">
              <w:rPr>
                <w:lang w:val="kk-KZ"/>
              </w:rPr>
              <w:t>, Гарантийный талон, Руководство по эксплуатации на каз. и рус языках,</w:t>
            </w:r>
            <w:r>
              <w:rPr>
                <w:lang w:val="kk-KZ"/>
              </w:rPr>
              <w:t>Сертификат поверки кардиографа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83C92" w:rsidP="00883C9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883C92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25150" w:rsidP="00883C92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3E0F8C" w:rsidRDefault="00883C92" w:rsidP="005C6CE8">
            <w:pPr>
              <w:tabs>
                <w:tab w:val="left" w:pos="1134"/>
              </w:tabs>
              <w:rPr>
                <w:bCs/>
              </w:rPr>
            </w:pPr>
            <w:r>
              <w:t xml:space="preserve">Гель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Pr="003574E8" w:rsidRDefault="00883C92" w:rsidP="00883C92">
            <w:pPr>
              <w:shd w:val="clear" w:color="auto" w:fill="FFFFFF"/>
              <w:jc w:val="both"/>
              <w:rPr>
                <w:lang w:val="kk-KZ"/>
              </w:rPr>
            </w:pPr>
            <w:r>
              <w:t>Гель служит электропроводящей контактной средой для проведения ЭКГ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Default="00883C92" w:rsidP="00883C92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883C92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92" w:rsidRPr="001D67CC" w:rsidRDefault="00883C92" w:rsidP="00883C92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92" w:rsidRDefault="00825150" w:rsidP="00883C92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Default="00883C92" w:rsidP="005C6CE8">
            <w:pPr>
              <w:tabs>
                <w:tab w:val="left" w:pos="1134"/>
              </w:tabs>
            </w:pPr>
            <w:r>
              <w:t>Картонная коробка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Default="00883C92" w:rsidP="00883C92">
            <w:pPr>
              <w:shd w:val="clear" w:color="auto" w:fill="FFFFFF"/>
              <w:jc w:val="both"/>
            </w:pPr>
            <w:r>
              <w:t>Коробка необходима для хранения и транспортировки медицинской техники. Позволяет сохранить внешний вид и свойства.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2" w:rsidRDefault="00883C92" w:rsidP="00883C9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25946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Default="00825150" w:rsidP="0022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5C6CE8">
            <w:pPr>
              <w:tabs>
                <w:tab w:val="left" w:pos="1134"/>
              </w:tabs>
            </w:pPr>
            <w:r>
              <w:t>Сумка-укладка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225946">
            <w:pPr>
              <w:shd w:val="clear" w:color="auto" w:fill="FFFFFF"/>
              <w:jc w:val="both"/>
            </w:pPr>
            <w:r w:rsidRPr="000B03EE">
              <w:t>Брендовая «Сапа Телемед» в виде дип</w:t>
            </w:r>
            <w:r>
              <w:t xml:space="preserve">ломата, моющаяся ткань «жатка», </w:t>
            </w:r>
            <w:r w:rsidRPr="000B03EE">
              <w:t>стойкая к дез</w:t>
            </w:r>
            <w:r>
              <w:t xml:space="preserve">инфицированным </w:t>
            </w:r>
            <w:r w:rsidRPr="000B03EE">
              <w:t>средствам, температурным перепадам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22594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25946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Default="00825150" w:rsidP="00225946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5C6CE8">
            <w:pPr>
              <w:tabs>
                <w:tab w:val="left" w:pos="1134"/>
              </w:tabs>
            </w:pPr>
            <w:r w:rsidRPr="003E0F8C">
              <w:rPr>
                <w:bCs/>
              </w:rPr>
              <w:t>Программное обеспечение «</w:t>
            </w:r>
            <w:proofErr w:type="spellStart"/>
            <w:r w:rsidRPr="003E0F8C">
              <w:rPr>
                <w:bCs/>
              </w:rPr>
              <w:t>SapaTeleMed</w:t>
            </w:r>
            <w:proofErr w:type="spellEnd"/>
            <w:r w:rsidRPr="003E0F8C">
              <w:rPr>
                <w:bCs/>
              </w:rPr>
              <w:t xml:space="preserve">» Системы </w:t>
            </w:r>
            <w:r w:rsidRPr="003E0F8C">
              <w:rPr>
                <w:bCs/>
              </w:rPr>
              <w:lastRenderedPageBreak/>
              <w:t xml:space="preserve">телеметрии ЭКГ  Версия 7.2 для ОС </w:t>
            </w:r>
            <w:proofErr w:type="spellStart"/>
            <w:r w:rsidRPr="003E0F8C">
              <w:rPr>
                <w:bCs/>
              </w:rPr>
              <w:t>Android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22594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Версия 7.2 для ОС </w:t>
            </w:r>
            <w:proofErr w:type="spellStart"/>
            <w:r>
              <w:rPr>
                <w:lang w:eastAsia="en-US"/>
              </w:rPr>
              <w:t>Android</w:t>
            </w:r>
            <w:proofErr w:type="spellEnd"/>
          </w:p>
          <w:p w:rsidR="00225946" w:rsidRPr="000B03EE" w:rsidRDefault="00225946" w:rsidP="00225946">
            <w:pPr>
              <w:shd w:val="clear" w:color="auto" w:fill="FFFFFF"/>
              <w:jc w:val="both"/>
            </w:pPr>
            <w:r>
              <w:rPr>
                <w:lang w:eastAsia="en-US"/>
              </w:rPr>
              <w:t>Функцию телеметрии ЭКГ обеспечивает программное обеспечение «</w:t>
            </w:r>
            <w:proofErr w:type="spellStart"/>
            <w:r>
              <w:rPr>
                <w:lang w:eastAsia="en-US"/>
              </w:rPr>
              <w:t>Sapa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TeleMed</w:t>
            </w:r>
            <w:proofErr w:type="spellEnd"/>
            <w:r>
              <w:rPr>
                <w:lang w:eastAsia="en-US"/>
              </w:rPr>
              <w:t xml:space="preserve">» мобильное приложение на ОС Андроид для </w:t>
            </w:r>
            <w:r>
              <w:rPr>
                <w:lang w:eastAsia="en-US"/>
              </w:rPr>
              <w:lastRenderedPageBreak/>
              <w:t>смартфона/планшета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225946"/>
        </w:tc>
      </w:tr>
      <w:tr w:rsidR="00225946" w:rsidRPr="001D67CC" w:rsidTr="00825150">
        <w:trPr>
          <w:gridAfter w:val="1"/>
          <w:wAfter w:w="16" w:type="dxa"/>
          <w:trHeight w:val="416"/>
        </w:trPr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Default="00825150" w:rsidP="00225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Pr="003E0F8C" w:rsidRDefault="00225946" w:rsidP="005C6CE8">
            <w:pPr>
              <w:tabs>
                <w:tab w:val="left" w:pos="1134"/>
              </w:tabs>
              <w:rPr>
                <w:b/>
                <w:i/>
                <w:iCs/>
              </w:rPr>
            </w:pPr>
            <w:r w:rsidRPr="003E0F8C">
              <w:rPr>
                <w:bCs/>
              </w:rPr>
              <w:t xml:space="preserve">Смартфон/планшет Модели с ОС </w:t>
            </w:r>
            <w:proofErr w:type="spellStart"/>
            <w:r w:rsidRPr="003E0F8C">
              <w:rPr>
                <w:bCs/>
              </w:rPr>
              <w:t>Android</w:t>
            </w:r>
            <w:proofErr w:type="spellEnd"/>
            <w:r w:rsidRPr="003E0F8C">
              <w:rPr>
                <w:bCs/>
              </w:rPr>
              <w:t xml:space="preserve"> 7+ </w:t>
            </w:r>
            <w:proofErr w:type="spellStart"/>
            <w:r w:rsidRPr="003E0F8C">
              <w:rPr>
                <w:bCs/>
              </w:rPr>
              <w:t>c</w:t>
            </w:r>
            <w:proofErr w:type="spellEnd"/>
            <w:r w:rsidRPr="003E0F8C">
              <w:rPr>
                <w:bCs/>
              </w:rPr>
              <w:t xml:space="preserve"> 3G/4G</w:t>
            </w:r>
          </w:p>
          <w:p w:rsidR="00225946" w:rsidRPr="003E0F8C" w:rsidRDefault="00225946" w:rsidP="005C6CE8">
            <w:pPr>
              <w:tabs>
                <w:tab w:val="left" w:pos="1134"/>
              </w:tabs>
              <w:rPr>
                <w:bCs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22594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Техническая спецификация и технические характеристики планшетов/смартфонов, входящих в комплектацию </w:t>
            </w:r>
            <w:proofErr w:type="spellStart"/>
            <w:r>
              <w:rPr>
                <w:lang w:eastAsia="en-US"/>
              </w:rPr>
              <w:t>телекардиографа</w:t>
            </w:r>
            <w:proofErr w:type="spellEnd"/>
            <w:r>
              <w:rPr>
                <w:lang w:eastAsia="en-US"/>
              </w:rPr>
              <w:t xml:space="preserve"> указываются в техпаспорте производителя. Критически важными характеристиками планшета является ОС </w:t>
            </w:r>
            <w:proofErr w:type="spellStart"/>
            <w:r>
              <w:rPr>
                <w:lang w:eastAsia="en-US"/>
              </w:rPr>
              <w:t>Android</w:t>
            </w:r>
            <w:proofErr w:type="spellEnd"/>
            <w:r>
              <w:rPr>
                <w:lang w:eastAsia="en-US"/>
              </w:rPr>
              <w:t xml:space="preserve"> с 3G (сим-картой). Выбор модели осуществляется и с учётом веса и прочности корпуса, устойчивости к обработке дезинфицированными средствами, ударопрочной. На планшет устанавливается мобильное программное обеспечение «Сапа </w:t>
            </w:r>
            <w:proofErr w:type="spellStart"/>
            <w:r>
              <w:rPr>
                <w:lang w:eastAsia="en-US"/>
              </w:rPr>
              <w:t>Телемед</w:t>
            </w:r>
            <w:proofErr w:type="spellEnd"/>
            <w:r>
              <w:rPr>
                <w:lang w:eastAsia="en-US"/>
              </w:rPr>
              <w:t>», на сим-карту загружается месячный тариф сотовой связи, который впоследствии централизованно пополняется продавцом аппарата.</w:t>
            </w:r>
          </w:p>
          <w:p w:rsidR="00225946" w:rsidRPr="00DD095C" w:rsidRDefault="00225946" w:rsidP="0022594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Сетевое зарядное устройство предназначено для зарядки совместимых устройств. В режиме быстрой зарядки аккумулятор устройства можно зарядить до 50% от полной ёмкости всего за полчаса (время может меняться в зависимости от условий зарядки и заряжаемого устройства). Кабель USB типа C для зарядки и передачи данных в комплекте.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46" w:rsidRDefault="00225946" w:rsidP="0022594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25946" w:rsidRPr="001D67CC" w:rsidTr="00825150">
        <w:trPr>
          <w:gridBefore w:val="1"/>
          <w:wBefore w:w="29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1D67CC" w:rsidRDefault="00225946" w:rsidP="00225946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1D67CC" w:rsidRDefault="00225946" w:rsidP="00225946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Default="00225946" w:rsidP="00225946">
            <w:r>
              <w:t xml:space="preserve">условия эксплуатации: температура: от +10 до +35 градусов С; </w:t>
            </w:r>
          </w:p>
          <w:p w:rsidR="00225946" w:rsidRPr="001D67CC" w:rsidRDefault="00225946" w:rsidP="00225946">
            <w:r>
              <w:t>влажность  воздуха до 80% при t=+25С</w:t>
            </w:r>
          </w:p>
        </w:tc>
      </w:tr>
      <w:tr w:rsidR="00225946" w:rsidRPr="001D67CC" w:rsidTr="00825150">
        <w:trPr>
          <w:gridBefore w:val="1"/>
          <w:wBefore w:w="29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1D67CC" w:rsidRDefault="00225946" w:rsidP="002259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C241A4" w:rsidRDefault="00225946" w:rsidP="00225946">
            <w:pPr>
              <w:rPr>
                <w:b/>
              </w:rPr>
            </w:pPr>
            <w:r w:rsidRPr="001D67CC">
              <w:rPr>
                <w:b/>
              </w:rPr>
              <w:t>Ус</w:t>
            </w:r>
            <w:r>
              <w:rPr>
                <w:b/>
              </w:rPr>
              <w:t>ловия осуществления поставки МИ</w:t>
            </w:r>
          </w:p>
        </w:tc>
        <w:tc>
          <w:tcPr>
            <w:tcW w:w="1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Pr="00B14AC2" w:rsidRDefault="00225946" w:rsidP="00225946">
            <w:r w:rsidRPr="00B14AC2">
              <w:t>В соответствии с ИНКОТЕРМС 2010)</w:t>
            </w:r>
          </w:p>
        </w:tc>
      </w:tr>
      <w:tr w:rsidR="00225946" w:rsidRPr="001D67CC" w:rsidTr="00825150">
        <w:trPr>
          <w:gridBefore w:val="1"/>
          <w:wBefore w:w="29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1D67CC" w:rsidRDefault="00225946" w:rsidP="002259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1D67CC" w:rsidRDefault="00225946" w:rsidP="00225946">
            <w:pPr>
              <w:rPr>
                <w:b/>
              </w:rPr>
            </w:pPr>
            <w:r>
              <w:rPr>
                <w:b/>
              </w:rPr>
              <w:t>Срок поставки МИ</w:t>
            </w:r>
            <w:r w:rsidRPr="001D67CC">
              <w:rPr>
                <w:b/>
              </w:rPr>
              <w:t xml:space="preserve"> и место дислокации </w:t>
            </w:r>
          </w:p>
        </w:tc>
        <w:tc>
          <w:tcPr>
            <w:tcW w:w="1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Default="00225946" w:rsidP="00225946">
            <w:r w:rsidRPr="00B14AC2">
              <w:t>Срок поста</w:t>
            </w:r>
            <w:r>
              <w:t>вки МИ и место дислокации</w:t>
            </w:r>
            <w:r>
              <w:rPr>
                <w:lang w:val="kk-KZ"/>
              </w:rPr>
              <w:t xml:space="preserve"> </w:t>
            </w:r>
            <w:r>
              <w:t xml:space="preserve">до </w:t>
            </w:r>
            <w:r w:rsidRPr="004E597B">
              <w:t>30</w:t>
            </w:r>
            <w:r>
              <w:t xml:space="preserve"> </w:t>
            </w:r>
            <w:r w:rsidRPr="00B14AC2">
              <w:t>календарных дней с момента заключения договора.</w:t>
            </w:r>
          </w:p>
          <w:p w:rsidR="00225946" w:rsidRPr="001D67CC" w:rsidRDefault="00225946" w:rsidP="00225946">
            <w:r>
              <w:t>по указанному в договоре  а</w:t>
            </w:r>
            <w:r w:rsidRPr="001D67CC">
              <w:t>дрес</w:t>
            </w:r>
            <w:r>
              <w:t xml:space="preserve">у в </w:t>
            </w:r>
            <w:r w:rsidRPr="001D67CC">
              <w:t xml:space="preserve">пункт назначения </w:t>
            </w:r>
          </w:p>
          <w:p w:rsidR="00225946" w:rsidRPr="001D67CC" w:rsidRDefault="00225946" w:rsidP="00225946">
            <w:pPr>
              <w:jc w:val="center"/>
            </w:pPr>
          </w:p>
        </w:tc>
      </w:tr>
      <w:tr w:rsidR="00225946" w:rsidRPr="001D67CC" w:rsidTr="00825150">
        <w:trPr>
          <w:gridBefore w:val="1"/>
          <w:wBefore w:w="29" w:type="dxa"/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1D67CC" w:rsidRDefault="00C51FDB" w:rsidP="00225946">
            <w:pPr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46" w:rsidRPr="001D67CC" w:rsidRDefault="00225946" w:rsidP="00225946">
            <w:r w:rsidRPr="001D67CC">
              <w:rPr>
                <w:b/>
              </w:rPr>
              <w:t>Условия гарантийного сервисного обслуживания М</w:t>
            </w:r>
            <w:r>
              <w:rPr>
                <w:b/>
              </w:rPr>
              <w:t>И</w:t>
            </w:r>
            <w:r w:rsidRPr="001D67CC">
              <w:rPr>
                <w:b/>
              </w:rPr>
              <w:t xml:space="preserve"> поставщиком, его сервисными</w:t>
            </w:r>
            <w:r>
              <w:rPr>
                <w:b/>
              </w:rPr>
              <w:t xml:space="preserve"> центрами в РК</w:t>
            </w:r>
            <w:r w:rsidRPr="001D67CC">
              <w:rPr>
                <w:b/>
              </w:rPr>
              <w:t xml:space="preserve"> либо с привлечением т</w:t>
            </w:r>
            <w:r>
              <w:rPr>
                <w:b/>
              </w:rPr>
              <w:t>ретьих лиц</w:t>
            </w:r>
          </w:p>
        </w:tc>
        <w:tc>
          <w:tcPr>
            <w:tcW w:w="1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r>
              <w:t>Г</w:t>
            </w:r>
            <w:r w:rsidRPr="001D67CC">
              <w:t>аран</w:t>
            </w:r>
            <w:r>
              <w:t>тийное сервисное обслуживание МИ</w:t>
            </w:r>
            <w:r w:rsidRPr="001D67CC">
              <w:t xml:space="preserve"> </w:t>
            </w:r>
            <w:r>
              <w:t>37 месяцев</w:t>
            </w:r>
            <w:r w:rsidRPr="001D67CC">
              <w:rPr>
                <w:i/>
              </w:rPr>
              <w:t xml:space="preserve">. </w:t>
            </w:r>
            <w:r w:rsidRPr="001D67CC">
              <w:t>Плановое техническое обслуживание должно проводиться не реже чем 1 раз в квартал.</w:t>
            </w:r>
          </w:p>
          <w:p w:rsidR="00225946" w:rsidRPr="001D67CC" w:rsidRDefault="00225946" w:rsidP="00225946">
            <w:r w:rsidRPr="001D67C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25946" w:rsidRPr="001D67CC" w:rsidRDefault="00225946" w:rsidP="00225946">
            <w:r w:rsidRPr="001D67CC">
              <w:t>- замену отработавших ресурс составных частей;</w:t>
            </w:r>
          </w:p>
          <w:p w:rsidR="00225946" w:rsidRPr="001D67CC" w:rsidRDefault="00225946" w:rsidP="00225946">
            <w:r w:rsidRPr="001D67CC">
              <w:t>- замене или восстановлении отдельных частей МТ;</w:t>
            </w:r>
          </w:p>
          <w:p w:rsidR="00225946" w:rsidRPr="001D67CC" w:rsidRDefault="00225946" w:rsidP="00225946">
            <w:r w:rsidRPr="001D67CC">
              <w:t>- настройку и регулировку изделия; специфические для данного изделия работы и т.п.;</w:t>
            </w:r>
          </w:p>
          <w:p w:rsidR="00225946" w:rsidRPr="001D67CC" w:rsidRDefault="00225946" w:rsidP="00225946">
            <w:r w:rsidRPr="001D67CC">
              <w:t>- чистку, смазку и при необходимости переборку основных механизмов и узлов;</w:t>
            </w:r>
          </w:p>
          <w:p w:rsidR="00225946" w:rsidRPr="001D67CC" w:rsidRDefault="00225946" w:rsidP="00225946">
            <w:r w:rsidRPr="001D67CC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225946" w:rsidRPr="001D67CC" w:rsidRDefault="00225946" w:rsidP="00225946">
            <w:r w:rsidRPr="001D67CC">
              <w:t>- иные указанные в эксплуатационной документации операции, специфические для конкретного типа изделий</w:t>
            </w:r>
            <w:r>
              <w:t>.</w:t>
            </w:r>
          </w:p>
        </w:tc>
      </w:tr>
      <w:tr w:rsidR="00225946" w:rsidRPr="001D67CC" w:rsidTr="00825150">
        <w:trPr>
          <w:gridBefore w:val="1"/>
          <w:wBefore w:w="29" w:type="dxa"/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Default="00225946" w:rsidP="002259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C51FDB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Pr="001D67CC" w:rsidRDefault="00225946" w:rsidP="00225946">
            <w:pPr>
              <w:rPr>
                <w:b/>
              </w:rPr>
            </w:pPr>
            <w:r>
              <w:rPr>
                <w:b/>
              </w:rPr>
              <w:t>Обучение</w:t>
            </w:r>
          </w:p>
        </w:tc>
        <w:tc>
          <w:tcPr>
            <w:tcW w:w="1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46" w:rsidRDefault="00225946" w:rsidP="00225946">
            <w:r>
              <w:t>Обучение включено в стоимость</w:t>
            </w:r>
          </w:p>
        </w:tc>
      </w:tr>
    </w:tbl>
    <w:p w:rsidR="00A370E1" w:rsidRDefault="00A370E1" w:rsidP="00A370E1">
      <w:pPr>
        <w:jc w:val="both"/>
        <w:rPr>
          <w:lang w:val="kk-KZ"/>
        </w:rPr>
      </w:pPr>
    </w:p>
    <w:p w:rsidR="00A370E1" w:rsidRDefault="00A370E1" w:rsidP="00A370E1">
      <w:pPr>
        <w:jc w:val="both"/>
      </w:pPr>
      <w:r>
        <w:t>1.</w:t>
      </w:r>
      <w:r>
        <w:tab/>
        <w:t xml:space="preserve">Председатель тендерной комиссии: </w:t>
      </w:r>
    </w:p>
    <w:p w:rsidR="00A370E1" w:rsidRDefault="00A370E1" w:rsidP="00A370E1">
      <w:pPr>
        <w:jc w:val="both"/>
      </w:pPr>
      <w:r>
        <w:t>Заместитель директора по лечебной части Әуелхан Е.Б______________;</w:t>
      </w:r>
    </w:p>
    <w:p w:rsidR="00A370E1" w:rsidRDefault="00A370E1" w:rsidP="00A370E1">
      <w:pPr>
        <w:jc w:val="both"/>
      </w:pPr>
      <w:r>
        <w:t xml:space="preserve">2. Заместитель председателя: Заместитель директора по качеству медицинских услуг и внутреннего аудита   </w:t>
      </w:r>
      <w:proofErr w:type="spellStart"/>
      <w:r>
        <w:t>Аубакирова</w:t>
      </w:r>
      <w:proofErr w:type="spellEnd"/>
      <w:r>
        <w:t xml:space="preserve"> </w:t>
      </w:r>
      <w:proofErr w:type="spellStart"/>
      <w:r>
        <w:t>Турсынкул</w:t>
      </w:r>
      <w:proofErr w:type="spellEnd"/>
      <w:r>
        <w:t xml:space="preserve"> </w:t>
      </w:r>
      <w:proofErr w:type="spellStart"/>
      <w:r>
        <w:t>Бериковна</w:t>
      </w:r>
      <w:proofErr w:type="spellEnd"/>
      <w:r>
        <w:t xml:space="preserve"> _______________;</w:t>
      </w:r>
    </w:p>
    <w:p w:rsidR="00A370E1" w:rsidRDefault="00A370E1" w:rsidP="00A370E1">
      <w:pPr>
        <w:jc w:val="both"/>
      </w:pPr>
      <w:r>
        <w:t>3. Члены комиссии:</w:t>
      </w:r>
    </w:p>
    <w:p w:rsidR="00A370E1" w:rsidRDefault="00A370E1" w:rsidP="00A370E1">
      <w:pPr>
        <w:jc w:val="both"/>
      </w:pPr>
      <w:r>
        <w:t xml:space="preserve">• Врач-кардиолог – </w:t>
      </w:r>
      <w:r>
        <w:rPr>
          <w:lang w:val="kk-KZ"/>
        </w:rPr>
        <w:t>Тоқтарбаева А.А.</w:t>
      </w:r>
      <w:r>
        <w:t xml:space="preserve"> ______________;</w:t>
      </w:r>
    </w:p>
    <w:p w:rsidR="00A370E1" w:rsidRDefault="00A370E1" w:rsidP="00A370E1">
      <w:pPr>
        <w:jc w:val="both"/>
      </w:pPr>
      <w:r>
        <w:t>• Врач-кардиолог – Султан Ф.Н. ______________;</w:t>
      </w:r>
    </w:p>
    <w:p w:rsidR="00A370E1" w:rsidRDefault="00A370E1" w:rsidP="00A370E1">
      <w:pPr>
        <w:jc w:val="both"/>
      </w:pPr>
      <w:r>
        <w:t xml:space="preserve">• Экономист – </w:t>
      </w:r>
      <w:proofErr w:type="spellStart"/>
      <w:r>
        <w:t>Бейсегеримов</w:t>
      </w:r>
      <w:proofErr w:type="spellEnd"/>
      <w:r>
        <w:t xml:space="preserve"> Б.М. ______________;</w:t>
      </w:r>
    </w:p>
    <w:p w:rsidR="00A370E1" w:rsidRDefault="00A370E1" w:rsidP="00A370E1">
      <w:pPr>
        <w:jc w:val="both"/>
      </w:pPr>
      <w:r>
        <w:t xml:space="preserve">• Юрист – </w:t>
      </w:r>
      <w:proofErr w:type="spellStart"/>
      <w:r>
        <w:t>Амангелдиев</w:t>
      </w:r>
      <w:proofErr w:type="spellEnd"/>
      <w:r>
        <w:t xml:space="preserve"> Е.А. ______________;</w:t>
      </w:r>
    </w:p>
    <w:p w:rsidR="00A370E1" w:rsidRDefault="00A370E1" w:rsidP="00A370E1">
      <w:pPr>
        <w:jc w:val="both"/>
      </w:pPr>
      <w:r>
        <w:t xml:space="preserve">• Главная медсестра – </w:t>
      </w:r>
      <w:proofErr w:type="spellStart"/>
      <w:r>
        <w:t>Исамолда</w:t>
      </w:r>
      <w:proofErr w:type="spellEnd"/>
      <w:r>
        <w:t xml:space="preserve"> А.С. ______________;</w:t>
      </w:r>
    </w:p>
    <w:p w:rsidR="00A370E1" w:rsidRDefault="00A370E1" w:rsidP="00A370E1">
      <w:pPr>
        <w:jc w:val="both"/>
      </w:pPr>
      <w:r>
        <w:t xml:space="preserve">• Главный бухгалтер – </w:t>
      </w:r>
      <w:proofErr w:type="spellStart"/>
      <w:r>
        <w:t>Кишибаева</w:t>
      </w:r>
      <w:proofErr w:type="spellEnd"/>
      <w:r>
        <w:t xml:space="preserve"> Н.Т. ______________;</w:t>
      </w:r>
    </w:p>
    <w:p w:rsidR="00A370E1" w:rsidRDefault="00A370E1" w:rsidP="00A370E1">
      <w:r>
        <w:t xml:space="preserve">4. Секретарь – </w:t>
      </w:r>
      <w:proofErr w:type="spellStart"/>
      <w:r>
        <w:t>Киргизбаева</w:t>
      </w:r>
      <w:proofErr w:type="spellEnd"/>
      <w:r>
        <w:t xml:space="preserve"> Б.О. ______________.</w:t>
      </w:r>
    </w:p>
    <w:p w:rsidR="009915A0" w:rsidRDefault="009915A0" w:rsidP="00711152">
      <w:pPr>
        <w:jc w:val="both"/>
        <w:rPr>
          <w:sz w:val="28"/>
          <w:szCs w:val="28"/>
        </w:rPr>
      </w:pPr>
    </w:p>
    <w:sectPr w:rsidR="009915A0" w:rsidSect="00D066AF">
      <w:pgSz w:w="16838" w:h="11906" w:orient="landscape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F36"/>
    <w:multiLevelType w:val="hybridMultilevel"/>
    <w:tmpl w:val="4DA2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A95"/>
    <w:multiLevelType w:val="hybridMultilevel"/>
    <w:tmpl w:val="C198694E"/>
    <w:lvl w:ilvl="0" w:tplc="9F3EB97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79B0322"/>
    <w:multiLevelType w:val="hybridMultilevel"/>
    <w:tmpl w:val="BCD2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02F5A"/>
    <w:multiLevelType w:val="hybridMultilevel"/>
    <w:tmpl w:val="9B5EC9E6"/>
    <w:lvl w:ilvl="0" w:tplc="4D6C9F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D3721"/>
    <w:multiLevelType w:val="hybridMultilevel"/>
    <w:tmpl w:val="8EC82A14"/>
    <w:lvl w:ilvl="0" w:tplc="86A60486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 w:val="0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62938C9"/>
    <w:multiLevelType w:val="hybridMultilevel"/>
    <w:tmpl w:val="93E2BA82"/>
    <w:lvl w:ilvl="0" w:tplc="2200D1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3252"/>
    <w:rsid w:val="00027919"/>
    <w:rsid w:val="00036CB2"/>
    <w:rsid w:val="00042C17"/>
    <w:rsid w:val="000469DD"/>
    <w:rsid w:val="00061AC3"/>
    <w:rsid w:val="000673B9"/>
    <w:rsid w:val="00080880"/>
    <w:rsid w:val="0008138E"/>
    <w:rsid w:val="00090C48"/>
    <w:rsid w:val="000E1A7F"/>
    <w:rsid w:val="000F19C8"/>
    <w:rsid w:val="0014029B"/>
    <w:rsid w:val="00140740"/>
    <w:rsid w:val="0014103D"/>
    <w:rsid w:val="0014261A"/>
    <w:rsid w:val="00152EC5"/>
    <w:rsid w:val="0017394D"/>
    <w:rsid w:val="00175E62"/>
    <w:rsid w:val="0018455D"/>
    <w:rsid w:val="001B0B17"/>
    <w:rsid w:val="001B3E3C"/>
    <w:rsid w:val="001F2B94"/>
    <w:rsid w:val="001F7188"/>
    <w:rsid w:val="00204523"/>
    <w:rsid w:val="00217D31"/>
    <w:rsid w:val="00225075"/>
    <w:rsid w:val="00225946"/>
    <w:rsid w:val="00234F4D"/>
    <w:rsid w:val="002410C7"/>
    <w:rsid w:val="00246EE3"/>
    <w:rsid w:val="00292A9C"/>
    <w:rsid w:val="002E2795"/>
    <w:rsid w:val="002E3BC6"/>
    <w:rsid w:val="002F1FA7"/>
    <w:rsid w:val="002F73BE"/>
    <w:rsid w:val="00300078"/>
    <w:rsid w:val="00305C4F"/>
    <w:rsid w:val="00312628"/>
    <w:rsid w:val="00352B04"/>
    <w:rsid w:val="00372CA0"/>
    <w:rsid w:val="00392ECB"/>
    <w:rsid w:val="003A61C1"/>
    <w:rsid w:val="003B5E6F"/>
    <w:rsid w:val="003E0F8C"/>
    <w:rsid w:val="00406754"/>
    <w:rsid w:val="0040770A"/>
    <w:rsid w:val="00427003"/>
    <w:rsid w:val="00442B22"/>
    <w:rsid w:val="0048789B"/>
    <w:rsid w:val="004B5CCE"/>
    <w:rsid w:val="004C36F7"/>
    <w:rsid w:val="004C7DFC"/>
    <w:rsid w:val="004D18AB"/>
    <w:rsid w:val="004D4F3B"/>
    <w:rsid w:val="004D5BDF"/>
    <w:rsid w:val="004E0110"/>
    <w:rsid w:val="004E597B"/>
    <w:rsid w:val="00502F43"/>
    <w:rsid w:val="00504C69"/>
    <w:rsid w:val="00567112"/>
    <w:rsid w:val="00597D03"/>
    <w:rsid w:val="005B46F6"/>
    <w:rsid w:val="005B4ED0"/>
    <w:rsid w:val="005C108B"/>
    <w:rsid w:val="005C6CE8"/>
    <w:rsid w:val="005E32B0"/>
    <w:rsid w:val="00600714"/>
    <w:rsid w:val="00607BFD"/>
    <w:rsid w:val="006246C8"/>
    <w:rsid w:val="00682821"/>
    <w:rsid w:val="006D21EA"/>
    <w:rsid w:val="006D65EC"/>
    <w:rsid w:val="007041E9"/>
    <w:rsid w:val="00711152"/>
    <w:rsid w:val="00737E43"/>
    <w:rsid w:val="0076704A"/>
    <w:rsid w:val="007B02DD"/>
    <w:rsid w:val="007D5B3D"/>
    <w:rsid w:val="007E0E97"/>
    <w:rsid w:val="008214EB"/>
    <w:rsid w:val="00825150"/>
    <w:rsid w:val="0083135A"/>
    <w:rsid w:val="0083584A"/>
    <w:rsid w:val="00867D76"/>
    <w:rsid w:val="00881AAF"/>
    <w:rsid w:val="00883C92"/>
    <w:rsid w:val="008A6D44"/>
    <w:rsid w:val="008A6FA0"/>
    <w:rsid w:val="008B2179"/>
    <w:rsid w:val="008B236E"/>
    <w:rsid w:val="008D2611"/>
    <w:rsid w:val="008F1AF8"/>
    <w:rsid w:val="00913DB6"/>
    <w:rsid w:val="00914CA5"/>
    <w:rsid w:val="00937149"/>
    <w:rsid w:val="00943E91"/>
    <w:rsid w:val="00956D40"/>
    <w:rsid w:val="00970276"/>
    <w:rsid w:val="00970AC5"/>
    <w:rsid w:val="009915A0"/>
    <w:rsid w:val="009A4F50"/>
    <w:rsid w:val="009E72DD"/>
    <w:rsid w:val="00A32858"/>
    <w:rsid w:val="00A35304"/>
    <w:rsid w:val="00A370E1"/>
    <w:rsid w:val="00A43661"/>
    <w:rsid w:val="00A57305"/>
    <w:rsid w:val="00AB7AA3"/>
    <w:rsid w:val="00AC6F08"/>
    <w:rsid w:val="00AD18DA"/>
    <w:rsid w:val="00AD762B"/>
    <w:rsid w:val="00B14AC2"/>
    <w:rsid w:val="00B35475"/>
    <w:rsid w:val="00B41ABE"/>
    <w:rsid w:val="00B75B36"/>
    <w:rsid w:val="00B84C60"/>
    <w:rsid w:val="00B91457"/>
    <w:rsid w:val="00B92191"/>
    <w:rsid w:val="00BA2725"/>
    <w:rsid w:val="00BC4953"/>
    <w:rsid w:val="00BD5F14"/>
    <w:rsid w:val="00BE3252"/>
    <w:rsid w:val="00BF3E79"/>
    <w:rsid w:val="00BF6483"/>
    <w:rsid w:val="00C241A4"/>
    <w:rsid w:val="00C42CED"/>
    <w:rsid w:val="00C51FDB"/>
    <w:rsid w:val="00C67441"/>
    <w:rsid w:val="00CD0831"/>
    <w:rsid w:val="00CD54B2"/>
    <w:rsid w:val="00CE6760"/>
    <w:rsid w:val="00D066AF"/>
    <w:rsid w:val="00D120D8"/>
    <w:rsid w:val="00D13710"/>
    <w:rsid w:val="00D27707"/>
    <w:rsid w:val="00D35F87"/>
    <w:rsid w:val="00D4776A"/>
    <w:rsid w:val="00DB47D0"/>
    <w:rsid w:val="00DC5BF7"/>
    <w:rsid w:val="00DD095C"/>
    <w:rsid w:val="00DF0F51"/>
    <w:rsid w:val="00DF7FCC"/>
    <w:rsid w:val="00E11BAC"/>
    <w:rsid w:val="00E40A43"/>
    <w:rsid w:val="00E500AD"/>
    <w:rsid w:val="00E74B19"/>
    <w:rsid w:val="00E819A2"/>
    <w:rsid w:val="00EA3E86"/>
    <w:rsid w:val="00ED578B"/>
    <w:rsid w:val="00F04A55"/>
    <w:rsid w:val="00F2280F"/>
    <w:rsid w:val="00F25FA2"/>
    <w:rsid w:val="00F51C2A"/>
    <w:rsid w:val="00F52933"/>
    <w:rsid w:val="00F60C9A"/>
    <w:rsid w:val="00F64F7F"/>
    <w:rsid w:val="00F70696"/>
    <w:rsid w:val="00F7485E"/>
    <w:rsid w:val="00F83302"/>
    <w:rsid w:val="00F9245E"/>
    <w:rsid w:val="00FB0BFF"/>
    <w:rsid w:val="00FB2D02"/>
    <w:rsid w:val="00FE778F"/>
    <w:rsid w:val="00FF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7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7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7027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F648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F6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4</cp:revision>
  <cp:lastPrinted>2024-04-23T05:35:00Z</cp:lastPrinted>
  <dcterms:created xsi:type="dcterms:W3CDTF">2024-11-22T04:09:00Z</dcterms:created>
  <dcterms:modified xsi:type="dcterms:W3CDTF">2024-11-22T07:36:00Z</dcterms:modified>
</cp:coreProperties>
</file>